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4DFE70" w14:textId="21131485" w:rsidR="007A3C79" w:rsidRPr="0059103F" w:rsidRDefault="00BA1E96" w:rsidP="0059103F">
      <w:pPr>
        <w:jc w:val="center"/>
        <w:rPr>
          <w:rFonts w:ascii="Times New Roman" w:hAnsi="Times New Roman" w:cs="Times New Roman"/>
          <w:b/>
          <w:bCs/>
          <w:sz w:val="36"/>
          <w:szCs w:val="36"/>
          <w:lang w:val="en-US"/>
        </w:rPr>
      </w:pPr>
      <w:r w:rsidRPr="0059103F">
        <w:rPr>
          <w:rFonts w:ascii="Times New Roman" w:hAnsi="Times New Roman" w:cs="Times New Roman"/>
          <w:b/>
          <w:bCs/>
          <w:sz w:val="36"/>
          <w:szCs w:val="36"/>
          <w:lang w:val="en-US"/>
        </w:rPr>
        <w:t>ST THOMAS SCHOOL, DHURWA, RANCHI</w:t>
      </w:r>
    </w:p>
    <w:p w14:paraId="74070110" w14:textId="7E097627" w:rsidR="00BA1E96" w:rsidRPr="0059103F" w:rsidRDefault="00BA1E96" w:rsidP="0059103F">
      <w:pPr>
        <w:jc w:val="center"/>
        <w:rPr>
          <w:rFonts w:ascii="Times New Roman" w:hAnsi="Times New Roman" w:cs="Times New Roman"/>
          <w:b/>
          <w:bCs/>
          <w:sz w:val="28"/>
          <w:szCs w:val="28"/>
          <w:lang w:val="en-US"/>
        </w:rPr>
      </w:pPr>
      <w:r w:rsidRPr="0059103F">
        <w:rPr>
          <w:rFonts w:ascii="Times New Roman" w:hAnsi="Times New Roman" w:cs="Times New Roman"/>
          <w:b/>
          <w:bCs/>
          <w:sz w:val="28"/>
          <w:szCs w:val="28"/>
          <w:lang w:val="en-US"/>
        </w:rPr>
        <w:t>ANNUAL TERMINAL, SESSION 2020 – 2021</w:t>
      </w:r>
    </w:p>
    <w:p w14:paraId="615DF9AF" w14:textId="4171C5DF" w:rsidR="00BA1E96" w:rsidRDefault="00BA1E96" w:rsidP="0059103F">
      <w:pPr>
        <w:jc w:val="center"/>
        <w:rPr>
          <w:rFonts w:ascii="Times New Roman" w:hAnsi="Times New Roman" w:cs="Times New Roman"/>
          <w:b/>
          <w:bCs/>
          <w:sz w:val="28"/>
          <w:szCs w:val="28"/>
          <w:lang w:val="en-US"/>
        </w:rPr>
      </w:pPr>
      <w:proofErr w:type="gramStart"/>
      <w:r w:rsidRPr="0059103F">
        <w:rPr>
          <w:rFonts w:ascii="Times New Roman" w:hAnsi="Times New Roman" w:cs="Times New Roman"/>
          <w:b/>
          <w:bCs/>
          <w:sz w:val="28"/>
          <w:szCs w:val="28"/>
          <w:lang w:val="en-US"/>
        </w:rPr>
        <w:t>CLASS :</w:t>
      </w:r>
      <w:proofErr w:type="gramEnd"/>
      <w:r w:rsidRPr="0059103F">
        <w:rPr>
          <w:rFonts w:ascii="Times New Roman" w:hAnsi="Times New Roman" w:cs="Times New Roman"/>
          <w:b/>
          <w:bCs/>
          <w:sz w:val="28"/>
          <w:szCs w:val="28"/>
          <w:lang w:val="en-US"/>
        </w:rPr>
        <w:t xml:space="preserve"> V </w:t>
      </w:r>
      <w:r w:rsidR="0059103F">
        <w:rPr>
          <w:rFonts w:ascii="Times New Roman" w:hAnsi="Times New Roman" w:cs="Times New Roman"/>
          <w:b/>
          <w:bCs/>
          <w:sz w:val="28"/>
          <w:szCs w:val="28"/>
          <w:lang w:val="en-US"/>
        </w:rPr>
        <w:t xml:space="preserve">            </w:t>
      </w:r>
      <w:r w:rsidRPr="0059103F">
        <w:rPr>
          <w:rFonts w:ascii="Times New Roman" w:hAnsi="Times New Roman" w:cs="Times New Roman"/>
          <w:b/>
          <w:bCs/>
          <w:sz w:val="28"/>
          <w:szCs w:val="28"/>
          <w:lang w:val="en-US"/>
        </w:rPr>
        <w:t>SUBJECT: SCIENCE</w:t>
      </w:r>
    </w:p>
    <w:p w14:paraId="44C0D46D" w14:textId="77777777" w:rsidR="0059103F" w:rsidRPr="0059103F" w:rsidRDefault="0059103F" w:rsidP="0059103F">
      <w:pPr>
        <w:jc w:val="center"/>
        <w:rPr>
          <w:rFonts w:ascii="Times New Roman" w:hAnsi="Times New Roman" w:cs="Times New Roman"/>
          <w:b/>
          <w:bCs/>
          <w:sz w:val="28"/>
          <w:szCs w:val="28"/>
          <w:lang w:val="en-US"/>
        </w:rPr>
      </w:pPr>
    </w:p>
    <w:p w14:paraId="6CD35F17" w14:textId="2AEFDA74" w:rsidR="00BA1E96" w:rsidRPr="00BA1E96" w:rsidRDefault="00BA1E96">
      <w:pPr>
        <w:rPr>
          <w:rFonts w:ascii="Times New Roman" w:hAnsi="Times New Roman" w:cs="Times New Roman"/>
          <w:sz w:val="32"/>
          <w:szCs w:val="32"/>
          <w:lang w:val="en-US"/>
        </w:rPr>
      </w:pPr>
      <w:r w:rsidRPr="00BA1E96">
        <w:rPr>
          <w:rFonts w:ascii="Times New Roman" w:hAnsi="Times New Roman" w:cs="Times New Roman"/>
          <w:sz w:val="32"/>
          <w:szCs w:val="32"/>
          <w:lang w:val="en-US"/>
        </w:rPr>
        <w:t xml:space="preserve">Chapter 4 </w:t>
      </w:r>
      <w:r w:rsidRPr="0059103F">
        <w:rPr>
          <w:rFonts w:ascii="Times New Roman" w:hAnsi="Times New Roman" w:cs="Times New Roman"/>
          <w:b/>
          <w:bCs/>
          <w:sz w:val="32"/>
          <w:szCs w:val="32"/>
          <w:lang w:val="en-US"/>
        </w:rPr>
        <w:t>Pollination</w:t>
      </w:r>
      <w:r w:rsidRPr="00BA1E96">
        <w:rPr>
          <w:rFonts w:ascii="Times New Roman" w:hAnsi="Times New Roman" w:cs="Times New Roman"/>
          <w:sz w:val="32"/>
          <w:szCs w:val="32"/>
          <w:lang w:val="en-US"/>
        </w:rPr>
        <w:t xml:space="preserve"> </w:t>
      </w:r>
      <w:proofErr w:type="gramStart"/>
      <w:r w:rsidRPr="00BA1E96">
        <w:rPr>
          <w:rFonts w:ascii="Times New Roman" w:hAnsi="Times New Roman" w:cs="Times New Roman"/>
          <w:sz w:val="32"/>
          <w:szCs w:val="32"/>
          <w:lang w:val="en-US"/>
        </w:rPr>
        <w:t>( Answers</w:t>
      </w:r>
      <w:proofErr w:type="gramEnd"/>
      <w:r w:rsidRPr="00BA1E96">
        <w:rPr>
          <w:rFonts w:ascii="Times New Roman" w:hAnsi="Times New Roman" w:cs="Times New Roman"/>
          <w:sz w:val="32"/>
          <w:szCs w:val="32"/>
          <w:lang w:val="en-US"/>
        </w:rPr>
        <w:t>)</w:t>
      </w:r>
    </w:p>
    <w:p w14:paraId="4E9C6C08" w14:textId="1F2572D9" w:rsidR="00BA1E96" w:rsidRPr="00BA1E96" w:rsidRDefault="00BA1E96">
      <w:pPr>
        <w:rPr>
          <w:rFonts w:ascii="Times New Roman" w:hAnsi="Times New Roman" w:cs="Times New Roman"/>
          <w:sz w:val="32"/>
          <w:szCs w:val="32"/>
          <w:lang w:val="en-US"/>
        </w:rPr>
      </w:pPr>
      <w:r w:rsidRPr="00BA1E96">
        <w:rPr>
          <w:rFonts w:ascii="Times New Roman" w:hAnsi="Times New Roman" w:cs="Times New Roman"/>
          <w:sz w:val="32"/>
          <w:szCs w:val="32"/>
          <w:lang w:val="en-US"/>
        </w:rPr>
        <w:t xml:space="preserve">Exercise 1. </w:t>
      </w:r>
      <w:r w:rsidRPr="0007721C">
        <w:rPr>
          <w:rFonts w:ascii="Times New Roman" w:hAnsi="Times New Roman" w:cs="Times New Roman"/>
          <w:b/>
          <w:bCs/>
          <w:sz w:val="32"/>
          <w:szCs w:val="32"/>
          <w:lang w:val="en-US"/>
        </w:rPr>
        <w:t>Choose the correct answer.</w:t>
      </w:r>
    </w:p>
    <w:p w14:paraId="7AB3ABE6" w14:textId="0C00ACEA" w:rsidR="00BA1E96" w:rsidRPr="00BA1E96" w:rsidRDefault="00BA1E96" w:rsidP="00BA1E96">
      <w:pPr>
        <w:pStyle w:val="ListParagraph"/>
        <w:numPr>
          <w:ilvl w:val="0"/>
          <w:numId w:val="1"/>
        </w:numPr>
        <w:rPr>
          <w:rFonts w:ascii="Times New Roman" w:hAnsi="Times New Roman" w:cs="Times New Roman"/>
          <w:sz w:val="32"/>
          <w:szCs w:val="32"/>
          <w:lang w:val="en-US"/>
        </w:rPr>
      </w:pPr>
      <w:r w:rsidRPr="00BA1E96">
        <w:rPr>
          <w:rFonts w:ascii="Times New Roman" w:hAnsi="Times New Roman" w:cs="Times New Roman"/>
          <w:sz w:val="32"/>
          <w:szCs w:val="32"/>
          <w:lang w:val="en-US"/>
        </w:rPr>
        <w:t>Pedicel</w:t>
      </w:r>
    </w:p>
    <w:p w14:paraId="10F6564A" w14:textId="2146814E" w:rsidR="00BA1E96" w:rsidRPr="00BA1E96" w:rsidRDefault="00BA1E96" w:rsidP="00BA1E96">
      <w:pPr>
        <w:pStyle w:val="ListParagraph"/>
        <w:numPr>
          <w:ilvl w:val="0"/>
          <w:numId w:val="1"/>
        </w:numPr>
        <w:rPr>
          <w:rFonts w:ascii="Times New Roman" w:hAnsi="Times New Roman" w:cs="Times New Roman"/>
          <w:sz w:val="32"/>
          <w:szCs w:val="32"/>
          <w:lang w:val="en-US"/>
        </w:rPr>
      </w:pPr>
      <w:r w:rsidRPr="00BA1E96">
        <w:rPr>
          <w:rFonts w:ascii="Times New Roman" w:hAnsi="Times New Roman" w:cs="Times New Roman"/>
          <w:sz w:val="32"/>
          <w:szCs w:val="32"/>
          <w:lang w:val="en-US"/>
        </w:rPr>
        <w:t>Ovary</w:t>
      </w:r>
    </w:p>
    <w:p w14:paraId="28DB4C34" w14:textId="43CE4771" w:rsidR="00BA1E96" w:rsidRPr="00BA1E96" w:rsidRDefault="00BA1E96" w:rsidP="00BA1E96">
      <w:pPr>
        <w:pStyle w:val="ListParagraph"/>
        <w:numPr>
          <w:ilvl w:val="0"/>
          <w:numId w:val="1"/>
        </w:numPr>
        <w:rPr>
          <w:rFonts w:ascii="Times New Roman" w:hAnsi="Times New Roman" w:cs="Times New Roman"/>
          <w:sz w:val="32"/>
          <w:szCs w:val="32"/>
          <w:lang w:val="en-US"/>
        </w:rPr>
      </w:pPr>
      <w:r w:rsidRPr="00BA1E96">
        <w:rPr>
          <w:rFonts w:ascii="Times New Roman" w:hAnsi="Times New Roman" w:cs="Times New Roman"/>
          <w:sz w:val="32"/>
          <w:szCs w:val="32"/>
          <w:lang w:val="en-US"/>
        </w:rPr>
        <w:t>Pollen grain</w:t>
      </w:r>
    </w:p>
    <w:p w14:paraId="5B9799F5" w14:textId="59F861E1" w:rsidR="00BA1E96" w:rsidRPr="00BA1E96" w:rsidRDefault="00BA1E96" w:rsidP="00BA1E96">
      <w:pPr>
        <w:pStyle w:val="ListParagraph"/>
        <w:numPr>
          <w:ilvl w:val="0"/>
          <w:numId w:val="1"/>
        </w:numPr>
        <w:rPr>
          <w:rFonts w:ascii="Times New Roman" w:hAnsi="Times New Roman" w:cs="Times New Roman"/>
          <w:sz w:val="32"/>
          <w:szCs w:val="32"/>
          <w:lang w:val="en-US"/>
        </w:rPr>
      </w:pPr>
      <w:r w:rsidRPr="00BA1E96">
        <w:rPr>
          <w:rFonts w:ascii="Times New Roman" w:hAnsi="Times New Roman" w:cs="Times New Roman"/>
          <w:sz w:val="32"/>
          <w:szCs w:val="32"/>
          <w:lang w:val="en-US"/>
        </w:rPr>
        <w:t>Petals</w:t>
      </w:r>
    </w:p>
    <w:p w14:paraId="28CFDC71" w14:textId="0FF154B8" w:rsidR="00BA1E96" w:rsidRPr="00BA1E96" w:rsidRDefault="00BA1E96" w:rsidP="00BA1E96">
      <w:pPr>
        <w:pStyle w:val="ListParagraph"/>
        <w:numPr>
          <w:ilvl w:val="0"/>
          <w:numId w:val="1"/>
        </w:numPr>
        <w:rPr>
          <w:rFonts w:ascii="Times New Roman" w:hAnsi="Times New Roman" w:cs="Times New Roman"/>
          <w:sz w:val="32"/>
          <w:szCs w:val="32"/>
          <w:lang w:val="en-US"/>
        </w:rPr>
      </w:pPr>
      <w:r w:rsidRPr="00BA1E96">
        <w:rPr>
          <w:rFonts w:ascii="Times New Roman" w:hAnsi="Times New Roman" w:cs="Times New Roman"/>
          <w:sz w:val="32"/>
          <w:szCs w:val="32"/>
          <w:lang w:val="en-US"/>
        </w:rPr>
        <w:t>Wind</w:t>
      </w:r>
    </w:p>
    <w:p w14:paraId="384BC992" w14:textId="781FE978" w:rsidR="00BA1E96" w:rsidRPr="0007721C" w:rsidRDefault="00BA1E96" w:rsidP="00BA1E96">
      <w:pPr>
        <w:rPr>
          <w:rFonts w:ascii="Times New Roman" w:hAnsi="Times New Roman" w:cs="Times New Roman"/>
          <w:b/>
          <w:bCs/>
          <w:sz w:val="32"/>
          <w:szCs w:val="32"/>
          <w:lang w:val="en-US"/>
        </w:rPr>
      </w:pPr>
      <w:r w:rsidRPr="00BA1E96">
        <w:rPr>
          <w:rFonts w:ascii="Times New Roman" w:hAnsi="Times New Roman" w:cs="Times New Roman"/>
          <w:sz w:val="32"/>
          <w:szCs w:val="32"/>
          <w:lang w:val="en-US"/>
        </w:rPr>
        <w:t xml:space="preserve">Exercise 2. </w:t>
      </w:r>
      <w:r w:rsidRPr="0007721C">
        <w:rPr>
          <w:rFonts w:ascii="Times New Roman" w:hAnsi="Times New Roman" w:cs="Times New Roman"/>
          <w:b/>
          <w:bCs/>
          <w:sz w:val="32"/>
          <w:szCs w:val="32"/>
          <w:lang w:val="en-US"/>
        </w:rPr>
        <w:t>Write True or False.</w:t>
      </w:r>
    </w:p>
    <w:p w14:paraId="7B4C9E52" w14:textId="04D9F002" w:rsidR="00BA1E96" w:rsidRPr="00BA1E96" w:rsidRDefault="00BA1E96" w:rsidP="00BA1E96">
      <w:pPr>
        <w:pStyle w:val="ListParagraph"/>
        <w:numPr>
          <w:ilvl w:val="0"/>
          <w:numId w:val="2"/>
        </w:numPr>
        <w:rPr>
          <w:rFonts w:ascii="Times New Roman" w:hAnsi="Times New Roman" w:cs="Times New Roman"/>
          <w:sz w:val="32"/>
          <w:szCs w:val="32"/>
          <w:lang w:val="en-US"/>
        </w:rPr>
      </w:pPr>
      <w:r w:rsidRPr="00BA1E96">
        <w:rPr>
          <w:rFonts w:ascii="Times New Roman" w:hAnsi="Times New Roman" w:cs="Times New Roman"/>
          <w:sz w:val="32"/>
          <w:szCs w:val="32"/>
          <w:lang w:val="en-US"/>
        </w:rPr>
        <w:t>True</w:t>
      </w:r>
    </w:p>
    <w:p w14:paraId="37D928B6" w14:textId="4039A294" w:rsidR="00BA1E96" w:rsidRPr="00BA1E96" w:rsidRDefault="00BA1E96" w:rsidP="00BA1E96">
      <w:pPr>
        <w:pStyle w:val="ListParagraph"/>
        <w:numPr>
          <w:ilvl w:val="0"/>
          <w:numId w:val="2"/>
        </w:numPr>
        <w:rPr>
          <w:rFonts w:ascii="Times New Roman" w:hAnsi="Times New Roman" w:cs="Times New Roman"/>
          <w:sz w:val="32"/>
          <w:szCs w:val="32"/>
          <w:lang w:val="en-US"/>
        </w:rPr>
      </w:pPr>
      <w:r w:rsidRPr="00BA1E96">
        <w:rPr>
          <w:rFonts w:ascii="Times New Roman" w:hAnsi="Times New Roman" w:cs="Times New Roman"/>
          <w:sz w:val="32"/>
          <w:szCs w:val="32"/>
          <w:lang w:val="en-US"/>
        </w:rPr>
        <w:t>True</w:t>
      </w:r>
    </w:p>
    <w:p w14:paraId="7E1ECDBF" w14:textId="6F1E3F05" w:rsidR="00BA1E96" w:rsidRPr="00BA1E96" w:rsidRDefault="00BA1E96" w:rsidP="00BA1E96">
      <w:pPr>
        <w:pStyle w:val="ListParagraph"/>
        <w:numPr>
          <w:ilvl w:val="0"/>
          <w:numId w:val="2"/>
        </w:numPr>
        <w:rPr>
          <w:rFonts w:ascii="Times New Roman" w:hAnsi="Times New Roman" w:cs="Times New Roman"/>
          <w:sz w:val="32"/>
          <w:szCs w:val="32"/>
          <w:lang w:val="en-US"/>
        </w:rPr>
      </w:pPr>
      <w:r w:rsidRPr="00BA1E96">
        <w:rPr>
          <w:rFonts w:ascii="Times New Roman" w:hAnsi="Times New Roman" w:cs="Times New Roman"/>
          <w:sz w:val="32"/>
          <w:szCs w:val="32"/>
          <w:lang w:val="en-US"/>
        </w:rPr>
        <w:t>False</w:t>
      </w:r>
    </w:p>
    <w:p w14:paraId="76649DEC" w14:textId="4B3AF360" w:rsidR="00BA1E96" w:rsidRPr="00BA1E96" w:rsidRDefault="00BA1E96" w:rsidP="00BA1E96">
      <w:pPr>
        <w:pStyle w:val="ListParagraph"/>
        <w:numPr>
          <w:ilvl w:val="0"/>
          <w:numId w:val="2"/>
        </w:numPr>
        <w:rPr>
          <w:rFonts w:ascii="Times New Roman" w:hAnsi="Times New Roman" w:cs="Times New Roman"/>
          <w:sz w:val="32"/>
          <w:szCs w:val="32"/>
          <w:lang w:val="en-US"/>
        </w:rPr>
      </w:pPr>
      <w:r w:rsidRPr="00BA1E96">
        <w:rPr>
          <w:rFonts w:ascii="Times New Roman" w:hAnsi="Times New Roman" w:cs="Times New Roman"/>
          <w:sz w:val="32"/>
          <w:szCs w:val="32"/>
          <w:lang w:val="en-US"/>
        </w:rPr>
        <w:t>False</w:t>
      </w:r>
    </w:p>
    <w:p w14:paraId="2F9795FF" w14:textId="7E809AAC" w:rsidR="00BA1E96" w:rsidRPr="00BA1E96" w:rsidRDefault="00BA1E96" w:rsidP="00BA1E96">
      <w:pPr>
        <w:pStyle w:val="ListParagraph"/>
        <w:numPr>
          <w:ilvl w:val="0"/>
          <w:numId w:val="2"/>
        </w:numPr>
        <w:rPr>
          <w:rFonts w:ascii="Times New Roman" w:hAnsi="Times New Roman" w:cs="Times New Roman"/>
          <w:sz w:val="32"/>
          <w:szCs w:val="32"/>
          <w:lang w:val="en-US"/>
        </w:rPr>
      </w:pPr>
      <w:r w:rsidRPr="00BA1E96">
        <w:rPr>
          <w:rFonts w:ascii="Times New Roman" w:hAnsi="Times New Roman" w:cs="Times New Roman"/>
          <w:sz w:val="32"/>
          <w:szCs w:val="32"/>
          <w:lang w:val="en-US"/>
        </w:rPr>
        <w:t>False</w:t>
      </w:r>
    </w:p>
    <w:p w14:paraId="26BAAF8C" w14:textId="01C1CCD2" w:rsidR="00BA1E96" w:rsidRPr="00BA1E96" w:rsidRDefault="00BA1E96" w:rsidP="00BA1E96">
      <w:pPr>
        <w:rPr>
          <w:rFonts w:ascii="Times New Roman" w:hAnsi="Times New Roman" w:cs="Times New Roman"/>
          <w:sz w:val="32"/>
          <w:szCs w:val="32"/>
          <w:lang w:val="en-US"/>
        </w:rPr>
      </w:pPr>
      <w:r w:rsidRPr="00BA1E96">
        <w:rPr>
          <w:rFonts w:ascii="Times New Roman" w:hAnsi="Times New Roman" w:cs="Times New Roman"/>
          <w:sz w:val="32"/>
          <w:szCs w:val="32"/>
          <w:lang w:val="en-US"/>
        </w:rPr>
        <w:t xml:space="preserve">Exercise 3. </w:t>
      </w:r>
      <w:r w:rsidRPr="00983DEE">
        <w:rPr>
          <w:rFonts w:ascii="Times New Roman" w:hAnsi="Times New Roman" w:cs="Times New Roman"/>
          <w:b/>
          <w:bCs/>
          <w:sz w:val="32"/>
          <w:szCs w:val="32"/>
          <w:lang w:val="en-US"/>
        </w:rPr>
        <w:t>Give two examples of each.</w:t>
      </w:r>
    </w:p>
    <w:p w14:paraId="02DB32CA" w14:textId="469D5C1E" w:rsidR="00BA1E96" w:rsidRPr="00BA1E96" w:rsidRDefault="00BA1E96" w:rsidP="00BA1E96">
      <w:pPr>
        <w:pStyle w:val="ListParagraph"/>
        <w:numPr>
          <w:ilvl w:val="0"/>
          <w:numId w:val="3"/>
        </w:numPr>
        <w:rPr>
          <w:rFonts w:ascii="Times New Roman" w:hAnsi="Times New Roman" w:cs="Times New Roman"/>
          <w:sz w:val="32"/>
          <w:szCs w:val="32"/>
          <w:lang w:val="en-US"/>
        </w:rPr>
      </w:pPr>
      <w:r w:rsidRPr="00BA1E96">
        <w:rPr>
          <w:rFonts w:ascii="Times New Roman" w:hAnsi="Times New Roman" w:cs="Times New Roman"/>
          <w:sz w:val="32"/>
          <w:szCs w:val="32"/>
          <w:lang w:val="en-US"/>
        </w:rPr>
        <w:t>Gulmohar, Hibiscus</w:t>
      </w:r>
    </w:p>
    <w:p w14:paraId="1DE3C843" w14:textId="6C03465A" w:rsidR="00BA1E96" w:rsidRPr="00BA1E96" w:rsidRDefault="00BA1E96" w:rsidP="00BA1E96">
      <w:pPr>
        <w:pStyle w:val="ListParagraph"/>
        <w:numPr>
          <w:ilvl w:val="0"/>
          <w:numId w:val="3"/>
        </w:numPr>
        <w:rPr>
          <w:rFonts w:ascii="Times New Roman" w:hAnsi="Times New Roman" w:cs="Times New Roman"/>
          <w:sz w:val="32"/>
          <w:szCs w:val="32"/>
          <w:lang w:val="en-US"/>
        </w:rPr>
      </w:pPr>
      <w:r w:rsidRPr="00BA1E96">
        <w:rPr>
          <w:rFonts w:ascii="Times New Roman" w:hAnsi="Times New Roman" w:cs="Times New Roman"/>
          <w:sz w:val="32"/>
          <w:szCs w:val="32"/>
          <w:lang w:val="en-US"/>
        </w:rPr>
        <w:t>Papaya, Cucumber</w:t>
      </w:r>
    </w:p>
    <w:p w14:paraId="54AEE92C" w14:textId="397362BE" w:rsidR="00BA1E96" w:rsidRPr="00BA1E96" w:rsidRDefault="00BA1E96" w:rsidP="00BA1E96">
      <w:pPr>
        <w:pStyle w:val="ListParagraph"/>
        <w:numPr>
          <w:ilvl w:val="0"/>
          <w:numId w:val="3"/>
        </w:numPr>
        <w:rPr>
          <w:rFonts w:ascii="Times New Roman" w:hAnsi="Times New Roman" w:cs="Times New Roman"/>
          <w:sz w:val="32"/>
          <w:szCs w:val="32"/>
          <w:lang w:val="en-US"/>
        </w:rPr>
      </w:pPr>
      <w:r w:rsidRPr="00BA1E96">
        <w:rPr>
          <w:rFonts w:ascii="Times New Roman" w:hAnsi="Times New Roman" w:cs="Times New Roman"/>
          <w:sz w:val="32"/>
          <w:szCs w:val="32"/>
          <w:lang w:val="en-US"/>
        </w:rPr>
        <w:t>Sunflower, Orchids</w:t>
      </w:r>
    </w:p>
    <w:p w14:paraId="1A9FED51" w14:textId="3B08EA45" w:rsidR="00BA1E96" w:rsidRPr="00BA1E96" w:rsidRDefault="00BA1E96" w:rsidP="00BA1E96">
      <w:pPr>
        <w:pStyle w:val="ListParagraph"/>
        <w:numPr>
          <w:ilvl w:val="0"/>
          <w:numId w:val="3"/>
        </w:numPr>
        <w:rPr>
          <w:rFonts w:ascii="Times New Roman" w:hAnsi="Times New Roman" w:cs="Times New Roman"/>
          <w:sz w:val="32"/>
          <w:szCs w:val="32"/>
          <w:lang w:val="en-US"/>
        </w:rPr>
      </w:pPr>
      <w:r w:rsidRPr="00BA1E96">
        <w:rPr>
          <w:rFonts w:ascii="Times New Roman" w:hAnsi="Times New Roman" w:cs="Times New Roman"/>
          <w:sz w:val="32"/>
          <w:szCs w:val="32"/>
          <w:lang w:val="en-US"/>
        </w:rPr>
        <w:t>Rice, Maize</w:t>
      </w:r>
    </w:p>
    <w:p w14:paraId="60102651" w14:textId="709F7CCA" w:rsidR="00BA1E96" w:rsidRPr="00BA1E96" w:rsidRDefault="00BA1E96" w:rsidP="00BA1E96">
      <w:pPr>
        <w:pStyle w:val="ListParagraph"/>
        <w:numPr>
          <w:ilvl w:val="0"/>
          <w:numId w:val="3"/>
        </w:numPr>
        <w:rPr>
          <w:rFonts w:ascii="Times New Roman" w:hAnsi="Times New Roman" w:cs="Times New Roman"/>
          <w:sz w:val="32"/>
          <w:szCs w:val="32"/>
          <w:lang w:val="en-US"/>
        </w:rPr>
      </w:pPr>
      <w:r w:rsidRPr="00BA1E96">
        <w:rPr>
          <w:rFonts w:ascii="Times New Roman" w:hAnsi="Times New Roman" w:cs="Times New Roman"/>
          <w:sz w:val="32"/>
          <w:szCs w:val="32"/>
          <w:lang w:val="en-US"/>
        </w:rPr>
        <w:t>Vallisneria, Hydrilla</w:t>
      </w:r>
    </w:p>
    <w:p w14:paraId="318356FB" w14:textId="1F6FCBA6" w:rsidR="00BA1E96" w:rsidRPr="00BA1E96" w:rsidRDefault="00BA1E96" w:rsidP="00BA1E96">
      <w:pPr>
        <w:rPr>
          <w:rFonts w:ascii="Times New Roman" w:hAnsi="Times New Roman" w:cs="Times New Roman"/>
          <w:sz w:val="32"/>
          <w:szCs w:val="32"/>
          <w:lang w:val="en-US"/>
        </w:rPr>
      </w:pPr>
      <w:r w:rsidRPr="00BA1E96">
        <w:rPr>
          <w:rFonts w:ascii="Times New Roman" w:hAnsi="Times New Roman" w:cs="Times New Roman"/>
          <w:sz w:val="32"/>
          <w:szCs w:val="32"/>
          <w:lang w:val="en-US"/>
        </w:rPr>
        <w:t xml:space="preserve">Exercise 4. </w:t>
      </w:r>
      <w:r w:rsidRPr="00983DEE">
        <w:rPr>
          <w:rFonts w:ascii="Times New Roman" w:hAnsi="Times New Roman" w:cs="Times New Roman"/>
          <w:b/>
          <w:bCs/>
          <w:sz w:val="32"/>
          <w:szCs w:val="32"/>
          <w:lang w:val="en-US"/>
        </w:rPr>
        <w:t>Short answer questions.</w:t>
      </w:r>
    </w:p>
    <w:p w14:paraId="1EE45ED9" w14:textId="26B25B63" w:rsidR="00BA1E96" w:rsidRPr="00BA1E96" w:rsidRDefault="00BA1E96" w:rsidP="00BA1E96">
      <w:pPr>
        <w:pStyle w:val="ListParagraph"/>
        <w:numPr>
          <w:ilvl w:val="0"/>
          <w:numId w:val="4"/>
        </w:numPr>
        <w:rPr>
          <w:rFonts w:ascii="Times New Roman" w:hAnsi="Times New Roman" w:cs="Times New Roman"/>
          <w:sz w:val="32"/>
          <w:szCs w:val="32"/>
          <w:lang w:val="en-US"/>
        </w:rPr>
      </w:pPr>
      <w:r w:rsidRPr="00BA1E96">
        <w:rPr>
          <w:rFonts w:ascii="Times New Roman" w:hAnsi="Times New Roman" w:cs="Times New Roman"/>
          <w:sz w:val="32"/>
          <w:szCs w:val="32"/>
          <w:lang w:val="en-US"/>
        </w:rPr>
        <w:t>The swollen end of the pedicel is called the thalamus.</w:t>
      </w:r>
    </w:p>
    <w:p w14:paraId="2368ABA0" w14:textId="20DAA8CF" w:rsidR="00BA1E96" w:rsidRDefault="00BA1E96" w:rsidP="00BA1E96">
      <w:pPr>
        <w:pStyle w:val="ListParagraph"/>
        <w:numPr>
          <w:ilvl w:val="0"/>
          <w:numId w:val="4"/>
        </w:numPr>
        <w:rPr>
          <w:rFonts w:ascii="Times New Roman" w:hAnsi="Times New Roman" w:cs="Times New Roman"/>
          <w:sz w:val="32"/>
          <w:szCs w:val="32"/>
          <w:lang w:val="en-US"/>
        </w:rPr>
      </w:pPr>
      <w:r w:rsidRPr="00BA1E96">
        <w:rPr>
          <w:rFonts w:ascii="Times New Roman" w:hAnsi="Times New Roman" w:cs="Times New Roman"/>
          <w:sz w:val="32"/>
          <w:szCs w:val="32"/>
          <w:lang w:val="en-US"/>
        </w:rPr>
        <w:t>The four parts of a flower are – Calyx, Corolla, Androecium and Gynoecium.</w:t>
      </w:r>
    </w:p>
    <w:p w14:paraId="7F8ADA86" w14:textId="4F74F3BF" w:rsidR="00BA1E96" w:rsidRDefault="00BA1E96" w:rsidP="00BA1E96">
      <w:pPr>
        <w:pStyle w:val="ListParagraph"/>
        <w:numPr>
          <w:ilvl w:val="0"/>
          <w:numId w:val="4"/>
        </w:numPr>
        <w:rPr>
          <w:rFonts w:ascii="Times New Roman" w:hAnsi="Times New Roman" w:cs="Times New Roman"/>
          <w:sz w:val="32"/>
          <w:szCs w:val="32"/>
          <w:lang w:val="en-US"/>
        </w:rPr>
      </w:pPr>
      <w:r>
        <w:rPr>
          <w:rFonts w:ascii="Times New Roman" w:hAnsi="Times New Roman" w:cs="Times New Roman"/>
          <w:sz w:val="32"/>
          <w:szCs w:val="32"/>
          <w:lang w:val="en-US"/>
        </w:rPr>
        <w:t>The male gametes of flowers are found in the pollen grains while the female gametes are found in the ovules.</w:t>
      </w:r>
    </w:p>
    <w:p w14:paraId="10EDF9FB" w14:textId="77777777" w:rsidR="00AA1531" w:rsidRDefault="00AA1531" w:rsidP="00BA1E96">
      <w:pPr>
        <w:pStyle w:val="ListParagraph"/>
        <w:numPr>
          <w:ilvl w:val="0"/>
          <w:numId w:val="4"/>
        </w:numPr>
        <w:rPr>
          <w:rFonts w:ascii="Times New Roman" w:hAnsi="Times New Roman" w:cs="Times New Roman"/>
          <w:sz w:val="32"/>
          <w:szCs w:val="32"/>
          <w:lang w:val="en-US"/>
        </w:rPr>
      </w:pPr>
      <w:r>
        <w:rPr>
          <w:rFonts w:ascii="Times New Roman" w:hAnsi="Times New Roman" w:cs="Times New Roman"/>
          <w:sz w:val="32"/>
          <w:szCs w:val="32"/>
          <w:lang w:val="en-US"/>
        </w:rPr>
        <w:lastRenderedPageBreak/>
        <w:t>Bright colours and fragrance are t</w:t>
      </w:r>
      <w:r w:rsidR="00BA1E96">
        <w:rPr>
          <w:rFonts w:ascii="Times New Roman" w:hAnsi="Times New Roman" w:cs="Times New Roman"/>
          <w:sz w:val="32"/>
          <w:szCs w:val="32"/>
          <w:lang w:val="en-US"/>
        </w:rPr>
        <w:t>he two characteristics of insect pollinated flowers</w:t>
      </w:r>
      <w:r>
        <w:rPr>
          <w:rFonts w:ascii="Times New Roman" w:hAnsi="Times New Roman" w:cs="Times New Roman"/>
          <w:sz w:val="32"/>
          <w:szCs w:val="32"/>
          <w:lang w:val="en-US"/>
        </w:rPr>
        <w:t>.</w:t>
      </w:r>
    </w:p>
    <w:p w14:paraId="68F7C80F" w14:textId="190B7AF8" w:rsidR="00162296" w:rsidRDefault="00AA1531" w:rsidP="00BA1E96">
      <w:pPr>
        <w:pStyle w:val="ListParagraph"/>
        <w:numPr>
          <w:ilvl w:val="0"/>
          <w:numId w:val="4"/>
        </w:numPr>
        <w:rPr>
          <w:rFonts w:ascii="Times New Roman" w:hAnsi="Times New Roman" w:cs="Times New Roman"/>
          <w:sz w:val="32"/>
          <w:szCs w:val="32"/>
          <w:lang w:val="en-US"/>
        </w:rPr>
      </w:pPr>
      <w:r>
        <w:rPr>
          <w:noProof/>
        </w:rPr>
        <w:drawing>
          <wp:inline distT="0" distB="0" distL="0" distR="0" wp14:anchorId="55DB3E9F" wp14:editId="7489B4B8">
            <wp:extent cx="5326380" cy="23012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57" t="19322" r="2041" b="27149"/>
                    <a:stretch/>
                  </pic:blipFill>
                  <pic:spPr bwMode="auto">
                    <a:xfrm>
                      <a:off x="0" y="0"/>
                      <a:ext cx="5326380" cy="23012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32"/>
          <w:szCs w:val="32"/>
          <w:lang w:val="en-US"/>
        </w:rPr>
        <w:t xml:space="preserve">Cross – pollination </w:t>
      </w:r>
    </w:p>
    <w:p w14:paraId="687939C2" w14:textId="77777777" w:rsidR="00162296" w:rsidRDefault="00162296" w:rsidP="00162296">
      <w:pPr>
        <w:pStyle w:val="ListParagraph"/>
        <w:rPr>
          <w:rFonts w:ascii="Times New Roman" w:hAnsi="Times New Roman" w:cs="Times New Roman"/>
          <w:sz w:val="32"/>
          <w:szCs w:val="32"/>
          <w:lang w:val="en-US"/>
        </w:rPr>
      </w:pPr>
    </w:p>
    <w:p w14:paraId="54B7B882" w14:textId="720BC271" w:rsidR="00BA1E96" w:rsidRDefault="00AA1531" w:rsidP="00162296">
      <w:pPr>
        <w:pStyle w:val="ListParagraph"/>
        <w:rPr>
          <w:rFonts w:ascii="Times New Roman" w:hAnsi="Times New Roman" w:cs="Times New Roman"/>
          <w:sz w:val="32"/>
          <w:szCs w:val="32"/>
          <w:lang w:val="en-US"/>
        </w:rPr>
      </w:pPr>
      <w:r>
        <w:rPr>
          <w:rFonts w:ascii="Times New Roman" w:hAnsi="Times New Roman" w:cs="Times New Roman"/>
          <w:sz w:val="32"/>
          <w:szCs w:val="32"/>
          <w:lang w:val="en-US"/>
        </w:rPr>
        <w:t xml:space="preserve"> </w:t>
      </w:r>
      <w:r w:rsidR="00162296" w:rsidRPr="00162296">
        <w:drawing>
          <wp:inline distT="0" distB="0" distL="0" distR="0" wp14:anchorId="60E447F0" wp14:editId="13642532">
            <wp:extent cx="3680460" cy="213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775" t="15067" r="22490" b="19704"/>
                    <a:stretch/>
                  </pic:blipFill>
                  <pic:spPr bwMode="auto">
                    <a:xfrm>
                      <a:off x="0" y="0"/>
                      <a:ext cx="3680460" cy="2133600"/>
                    </a:xfrm>
                    <a:prstGeom prst="rect">
                      <a:avLst/>
                    </a:prstGeom>
                    <a:ln>
                      <a:noFill/>
                    </a:ln>
                    <a:extLst>
                      <a:ext uri="{53640926-AAD7-44D8-BBD7-CCE9431645EC}">
                        <a14:shadowObscured xmlns:a14="http://schemas.microsoft.com/office/drawing/2010/main"/>
                      </a:ext>
                    </a:extLst>
                  </pic:spPr>
                </pic:pic>
              </a:graphicData>
            </a:graphic>
          </wp:inline>
        </w:drawing>
      </w:r>
    </w:p>
    <w:p w14:paraId="482F6282" w14:textId="5CE2FFFF" w:rsidR="00951E1A" w:rsidRDefault="00951E1A" w:rsidP="00162296">
      <w:pPr>
        <w:pStyle w:val="ListParagraph"/>
        <w:rPr>
          <w:rFonts w:ascii="Times New Roman" w:hAnsi="Times New Roman" w:cs="Times New Roman"/>
          <w:sz w:val="32"/>
          <w:szCs w:val="32"/>
          <w:lang w:val="en-US"/>
        </w:rPr>
      </w:pPr>
    </w:p>
    <w:p w14:paraId="0B83D3A0" w14:textId="3A549D06" w:rsidR="00951E1A" w:rsidRDefault="00951E1A" w:rsidP="00162296">
      <w:pPr>
        <w:pStyle w:val="ListParagraph"/>
        <w:rPr>
          <w:rFonts w:ascii="Times New Roman" w:hAnsi="Times New Roman" w:cs="Times New Roman"/>
          <w:sz w:val="32"/>
          <w:szCs w:val="32"/>
          <w:lang w:val="en-US"/>
        </w:rPr>
      </w:pPr>
      <w:r>
        <w:rPr>
          <w:rFonts w:ascii="Times New Roman" w:hAnsi="Times New Roman" w:cs="Times New Roman"/>
          <w:sz w:val="32"/>
          <w:szCs w:val="32"/>
          <w:lang w:val="en-US"/>
        </w:rPr>
        <w:t xml:space="preserve">Self </w:t>
      </w:r>
      <w:r w:rsidR="0061367F">
        <w:rPr>
          <w:rFonts w:ascii="Times New Roman" w:hAnsi="Times New Roman" w:cs="Times New Roman"/>
          <w:sz w:val="32"/>
          <w:szCs w:val="32"/>
          <w:lang w:val="en-US"/>
        </w:rPr>
        <w:t>–</w:t>
      </w:r>
      <w:r>
        <w:rPr>
          <w:rFonts w:ascii="Times New Roman" w:hAnsi="Times New Roman" w:cs="Times New Roman"/>
          <w:sz w:val="32"/>
          <w:szCs w:val="32"/>
          <w:lang w:val="en-US"/>
        </w:rPr>
        <w:t xml:space="preserve"> pollination</w:t>
      </w:r>
    </w:p>
    <w:p w14:paraId="332970F8" w14:textId="4C3ADF90" w:rsidR="0061367F" w:rsidRPr="00983DEE" w:rsidRDefault="0061367F" w:rsidP="0061367F">
      <w:pPr>
        <w:rPr>
          <w:rFonts w:ascii="Times New Roman" w:hAnsi="Times New Roman" w:cs="Times New Roman"/>
          <w:b/>
          <w:bCs/>
          <w:sz w:val="32"/>
          <w:szCs w:val="32"/>
          <w:lang w:val="en-US"/>
        </w:rPr>
      </w:pPr>
      <w:r>
        <w:rPr>
          <w:rFonts w:ascii="Times New Roman" w:hAnsi="Times New Roman" w:cs="Times New Roman"/>
          <w:sz w:val="32"/>
          <w:szCs w:val="32"/>
          <w:lang w:val="en-US"/>
        </w:rPr>
        <w:t xml:space="preserve">Exercise 5. </w:t>
      </w:r>
      <w:r w:rsidRPr="00983DEE">
        <w:rPr>
          <w:rFonts w:ascii="Times New Roman" w:hAnsi="Times New Roman" w:cs="Times New Roman"/>
          <w:b/>
          <w:bCs/>
          <w:sz w:val="32"/>
          <w:szCs w:val="32"/>
          <w:lang w:val="en-US"/>
        </w:rPr>
        <w:t>Long answer questions.</w:t>
      </w:r>
    </w:p>
    <w:p w14:paraId="099F72F4" w14:textId="17E4FA80" w:rsidR="0061367F" w:rsidRDefault="0061367F" w:rsidP="0061367F">
      <w:pPr>
        <w:pStyle w:val="ListParagraph"/>
        <w:numPr>
          <w:ilvl w:val="0"/>
          <w:numId w:val="5"/>
        </w:numPr>
        <w:rPr>
          <w:rFonts w:ascii="Times New Roman" w:hAnsi="Times New Roman" w:cs="Times New Roman"/>
          <w:sz w:val="32"/>
          <w:szCs w:val="32"/>
          <w:lang w:val="en-US"/>
        </w:rPr>
      </w:pPr>
      <w:r>
        <w:rPr>
          <w:rFonts w:ascii="Times New Roman" w:hAnsi="Times New Roman" w:cs="Times New Roman"/>
          <w:sz w:val="32"/>
          <w:szCs w:val="32"/>
          <w:lang w:val="en-US"/>
        </w:rPr>
        <w:t>The four whorls of a flower are:</w:t>
      </w:r>
    </w:p>
    <w:p w14:paraId="466ABBB1" w14:textId="49FBAB9A" w:rsidR="0061367F" w:rsidRDefault="0061367F" w:rsidP="0061367F">
      <w:pPr>
        <w:pStyle w:val="ListParagraph"/>
        <w:rPr>
          <w:rFonts w:ascii="Times New Roman" w:hAnsi="Times New Roman" w:cs="Times New Roman"/>
          <w:sz w:val="32"/>
          <w:szCs w:val="32"/>
          <w:lang w:val="en-US"/>
        </w:rPr>
      </w:pPr>
      <w:r w:rsidRPr="00983DEE">
        <w:rPr>
          <w:rFonts w:ascii="Times New Roman" w:hAnsi="Times New Roman" w:cs="Times New Roman"/>
          <w:b/>
          <w:bCs/>
          <w:sz w:val="32"/>
          <w:szCs w:val="32"/>
          <w:lang w:val="en-US"/>
        </w:rPr>
        <w:t>Calyx</w:t>
      </w:r>
      <w:r>
        <w:rPr>
          <w:rFonts w:ascii="Times New Roman" w:hAnsi="Times New Roman" w:cs="Times New Roman"/>
          <w:sz w:val="32"/>
          <w:szCs w:val="32"/>
          <w:lang w:val="en-US"/>
        </w:rPr>
        <w:t xml:space="preserve"> </w:t>
      </w:r>
      <w:r w:rsidRPr="00983DEE">
        <w:rPr>
          <w:rFonts w:ascii="Times New Roman" w:hAnsi="Times New Roman" w:cs="Times New Roman"/>
          <w:b/>
          <w:bCs/>
          <w:sz w:val="32"/>
          <w:szCs w:val="32"/>
          <w:lang w:val="en-US"/>
        </w:rPr>
        <w:t>–</w:t>
      </w:r>
      <w:r>
        <w:rPr>
          <w:rFonts w:ascii="Times New Roman" w:hAnsi="Times New Roman" w:cs="Times New Roman"/>
          <w:sz w:val="32"/>
          <w:szCs w:val="32"/>
          <w:lang w:val="en-US"/>
        </w:rPr>
        <w:t xml:space="preserve"> This is the first whorl of a flower. It consists of a set of green leaf-like structures called sepals. Sepals protect the flower in the bud stage, and the inner parts of the flower in the later stages. They can also prepare food for the plant.</w:t>
      </w:r>
    </w:p>
    <w:p w14:paraId="56F314E0" w14:textId="4674BEB9" w:rsidR="0061367F" w:rsidRDefault="0061367F" w:rsidP="0061367F">
      <w:pPr>
        <w:pStyle w:val="ListParagraph"/>
        <w:rPr>
          <w:rFonts w:ascii="Times New Roman" w:hAnsi="Times New Roman" w:cs="Times New Roman"/>
          <w:sz w:val="32"/>
          <w:szCs w:val="32"/>
          <w:lang w:val="en-US"/>
        </w:rPr>
      </w:pPr>
    </w:p>
    <w:p w14:paraId="07C5A7E3" w14:textId="20F1665C" w:rsidR="0061367F" w:rsidRDefault="0061367F" w:rsidP="0061367F">
      <w:pPr>
        <w:pStyle w:val="ListParagraph"/>
        <w:rPr>
          <w:rFonts w:ascii="Times New Roman" w:hAnsi="Times New Roman" w:cs="Times New Roman"/>
          <w:sz w:val="32"/>
          <w:szCs w:val="32"/>
          <w:lang w:val="en-US"/>
        </w:rPr>
      </w:pPr>
      <w:r w:rsidRPr="00983DEE">
        <w:rPr>
          <w:rFonts w:ascii="Times New Roman" w:hAnsi="Times New Roman" w:cs="Times New Roman"/>
          <w:b/>
          <w:bCs/>
          <w:sz w:val="32"/>
          <w:szCs w:val="32"/>
          <w:lang w:val="en-US"/>
        </w:rPr>
        <w:t>Corolla</w:t>
      </w:r>
      <w:r>
        <w:rPr>
          <w:rFonts w:ascii="Times New Roman" w:hAnsi="Times New Roman" w:cs="Times New Roman"/>
          <w:sz w:val="32"/>
          <w:szCs w:val="32"/>
          <w:lang w:val="en-US"/>
        </w:rPr>
        <w:t xml:space="preserve"> </w:t>
      </w:r>
      <w:r w:rsidRPr="00983DEE">
        <w:rPr>
          <w:rFonts w:ascii="Times New Roman" w:hAnsi="Times New Roman" w:cs="Times New Roman"/>
          <w:b/>
          <w:bCs/>
          <w:sz w:val="32"/>
          <w:szCs w:val="32"/>
          <w:lang w:val="en-US"/>
        </w:rPr>
        <w:t xml:space="preserve">– </w:t>
      </w:r>
      <w:r>
        <w:rPr>
          <w:rFonts w:ascii="Times New Roman" w:hAnsi="Times New Roman" w:cs="Times New Roman"/>
          <w:sz w:val="32"/>
          <w:szCs w:val="32"/>
          <w:lang w:val="en-US"/>
        </w:rPr>
        <w:t xml:space="preserve">This is the second whorl of a flower. It consists of a set of brightly – </w:t>
      </w:r>
      <w:proofErr w:type="spellStart"/>
      <w:r>
        <w:rPr>
          <w:rFonts w:ascii="Times New Roman" w:hAnsi="Times New Roman" w:cs="Times New Roman"/>
          <w:sz w:val="32"/>
          <w:szCs w:val="32"/>
          <w:lang w:val="en-US"/>
        </w:rPr>
        <w:t>coloured</w:t>
      </w:r>
      <w:proofErr w:type="spellEnd"/>
      <w:r>
        <w:rPr>
          <w:rFonts w:ascii="Times New Roman" w:hAnsi="Times New Roman" w:cs="Times New Roman"/>
          <w:sz w:val="32"/>
          <w:szCs w:val="32"/>
          <w:lang w:val="en-US"/>
        </w:rPr>
        <w:t xml:space="preserve">, leaf – like structures called petals. Petals give </w:t>
      </w:r>
      <w:proofErr w:type="spellStart"/>
      <w:r>
        <w:rPr>
          <w:rFonts w:ascii="Times New Roman" w:hAnsi="Times New Roman" w:cs="Times New Roman"/>
          <w:sz w:val="32"/>
          <w:szCs w:val="32"/>
          <w:lang w:val="en-US"/>
        </w:rPr>
        <w:t>colour</w:t>
      </w:r>
      <w:proofErr w:type="spellEnd"/>
      <w:r>
        <w:rPr>
          <w:rFonts w:ascii="Times New Roman" w:hAnsi="Times New Roman" w:cs="Times New Roman"/>
          <w:sz w:val="32"/>
          <w:szCs w:val="32"/>
          <w:lang w:val="en-US"/>
        </w:rPr>
        <w:t xml:space="preserve"> and fragrance to the flower and are the most </w:t>
      </w:r>
      <w:r>
        <w:rPr>
          <w:rFonts w:ascii="Times New Roman" w:hAnsi="Times New Roman" w:cs="Times New Roman"/>
          <w:sz w:val="32"/>
          <w:szCs w:val="32"/>
          <w:lang w:val="en-US"/>
        </w:rPr>
        <w:lastRenderedPageBreak/>
        <w:t>noticeable part of it. They help attract insects towards the flower.</w:t>
      </w:r>
    </w:p>
    <w:p w14:paraId="67F08AAC" w14:textId="44B118BD" w:rsidR="0061367F" w:rsidRDefault="00100F75" w:rsidP="0061367F">
      <w:pPr>
        <w:pStyle w:val="ListParagraph"/>
        <w:rPr>
          <w:rFonts w:ascii="Times New Roman" w:hAnsi="Times New Roman" w:cs="Times New Roman"/>
          <w:sz w:val="32"/>
          <w:szCs w:val="32"/>
          <w:lang w:val="en-US"/>
        </w:rPr>
      </w:pPr>
      <w:r w:rsidRPr="00983DEE">
        <w:rPr>
          <w:rFonts w:ascii="Times New Roman" w:hAnsi="Times New Roman" w:cs="Times New Roman"/>
          <w:b/>
          <w:bCs/>
          <w:sz w:val="32"/>
          <w:szCs w:val="32"/>
          <w:lang w:val="en-US"/>
        </w:rPr>
        <w:t>Androecium –</w:t>
      </w:r>
      <w:r>
        <w:rPr>
          <w:rFonts w:ascii="Times New Roman" w:hAnsi="Times New Roman" w:cs="Times New Roman"/>
          <w:sz w:val="32"/>
          <w:szCs w:val="32"/>
          <w:lang w:val="en-US"/>
        </w:rPr>
        <w:t xml:space="preserve"> This is the third whorl of a flower. It consists of the male reproductive part of the flower, called the stamen. Each stamen comprises two parts – filament and anther.</w:t>
      </w:r>
    </w:p>
    <w:p w14:paraId="590ED0F1" w14:textId="287295ED" w:rsidR="00100F75" w:rsidRDefault="00100F75" w:rsidP="0061367F">
      <w:pPr>
        <w:pStyle w:val="ListParagraph"/>
        <w:rPr>
          <w:rFonts w:ascii="Times New Roman" w:hAnsi="Times New Roman" w:cs="Times New Roman"/>
          <w:sz w:val="32"/>
          <w:szCs w:val="32"/>
          <w:lang w:val="en-US"/>
        </w:rPr>
      </w:pPr>
    </w:p>
    <w:p w14:paraId="4EEE7FE9" w14:textId="1F857901" w:rsidR="00100F75" w:rsidRDefault="00100F75" w:rsidP="0061367F">
      <w:pPr>
        <w:pStyle w:val="ListParagraph"/>
        <w:rPr>
          <w:rFonts w:ascii="Times New Roman" w:hAnsi="Times New Roman" w:cs="Times New Roman"/>
          <w:sz w:val="32"/>
          <w:szCs w:val="32"/>
          <w:lang w:val="en-US"/>
        </w:rPr>
      </w:pPr>
      <w:r w:rsidRPr="00983DEE">
        <w:rPr>
          <w:rFonts w:ascii="Times New Roman" w:hAnsi="Times New Roman" w:cs="Times New Roman"/>
          <w:b/>
          <w:bCs/>
          <w:sz w:val="32"/>
          <w:szCs w:val="32"/>
          <w:lang w:val="en-US"/>
        </w:rPr>
        <w:t>Gynoecium –</w:t>
      </w:r>
      <w:r>
        <w:rPr>
          <w:rFonts w:ascii="Times New Roman" w:hAnsi="Times New Roman" w:cs="Times New Roman"/>
          <w:sz w:val="32"/>
          <w:szCs w:val="32"/>
          <w:lang w:val="en-US"/>
        </w:rPr>
        <w:t xml:space="preserve"> This is the fourth and the innermost whorl of a flower. It is located at the </w:t>
      </w:r>
      <w:proofErr w:type="spellStart"/>
      <w:r>
        <w:rPr>
          <w:rFonts w:ascii="Times New Roman" w:hAnsi="Times New Roman" w:cs="Times New Roman"/>
          <w:sz w:val="32"/>
          <w:szCs w:val="32"/>
          <w:lang w:val="en-US"/>
        </w:rPr>
        <w:t>centre</w:t>
      </w:r>
      <w:proofErr w:type="spellEnd"/>
      <w:r>
        <w:rPr>
          <w:rFonts w:ascii="Times New Roman" w:hAnsi="Times New Roman" w:cs="Times New Roman"/>
          <w:sz w:val="32"/>
          <w:szCs w:val="32"/>
          <w:lang w:val="en-US"/>
        </w:rPr>
        <w:t xml:space="preserve"> of the flower. It consists of the female reproductive part of the flower called the pistil or carpel. Each pistil comprises three parts – stigma, style and ovary.</w:t>
      </w:r>
    </w:p>
    <w:p w14:paraId="5E7FCDCA" w14:textId="6806A196" w:rsidR="0061236F" w:rsidRDefault="0061236F" w:rsidP="0061367F">
      <w:pPr>
        <w:pStyle w:val="ListParagraph"/>
        <w:rPr>
          <w:rFonts w:ascii="Times New Roman" w:hAnsi="Times New Roman" w:cs="Times New Roman"/>
          <w:sz w:val="32"/>
          <w:szCs w:val="32"/>
          <w:lang w:val="en-US"/>
        </w:rPr>
      </w:pPr>
    </w:p>
    <w:p w14:paraId="6171E436" w14:textId="051F4C7E" w:rsidR="0061236F" w:rsidRDefault="0061236F" w:rsidP="0061236F">
      <w:pPr>
        <w:pStyle w:val="ListParagraph"/>
        <w:numPr>
          <w:ilvl w:val="0"/>
          <w:numId w:val="5"/>
        </w:numPr>
        <w:rPr>
          <w:rFonts w:ascii="Times New Roman" w:hAnsi="Times New Roman" w:cs="Times New Roman"/>
          <w:sz w:val="32"/>
          <w:szCs w:val="32"/>
          <w:lang w:val="en-US"/>
        </w:rPr>
      </w:pPr>
      <w:proofErr w:type="spellStart"/>
      <w:r>
        <w:rPr>
          <w:rFonts w:ascii="Times New Roman" w:hAnsi="Times New Roman" w:cs="Times New Roman"/>
          <w:sz w:val="32"/>
          <w:szCs w:val="32"/>
          <w:lang w:val="en-US"/>
        </w:rPr>
        <w:t>i</w:t>
      </w:r>
      <w:proofErr w:type="spellEnd"/>
      <w:r>
        <w:rPr>
          <w:rFonts w:ascii="Times New Roman" w:hAnsi="Times New Roman" w:cs="Times New Roman"/>
          <w:sz w:val="32"/>
          <w:szCs w:val="32"/>
          <w:lang w:val="en-US"/>
        </w:rPr>
        <w:t>. Monosexual</w:t>
      </w:r>
      <w:r w:rsidR="0070777D">
        <w:rPr>
          <w:rFonts w:ascii="Times New Roman" w:hAnsi="Times New Roman" w:cs="Times New Roman"/>
          <w:sz w:val="32"/>
          <w:szCs w:val="32"/>
          <w:lang w:val="en-US"/>
        </w:rPr>
        <w:t xml:space="preserve"> and</w:t>
      </w:r>
      <w:r>
        <w:rPr>
          <w:rFonts w:ascii="Times New Roman" w:hAnsi="Times New Roman" w:cs="Times New Roman"/>
          <w:sz w:val="32"/>
          <w:szCs w:val="32"/>
          <w:lang w:val="en-US"/>
        </w:rPr>
        <w:t xml:space="preserve"> </w:t>
      </w:r>
      <w:r w:rsidR="0070777D">
        <w:rPr>
          <w:rFonts w:ascii="Times New Roman" w:hAnsi="Times New Roman" w:cs="Times New Roman"/>
          <w:sz w:val="32"/>
          <w:szCs w:val="32"/>
          <w:lang w:val="en-US"/>
        </w:rPr>
        <w:t>b</w:t>
      </w:r>
      <w:r>
        <w:rPr>
          <w:rFonts w:ascii="Times New Roman" w:hAnsi="Times New Roman" w:cs="Times New Roman"/>
          <w:sz w:val="32"/>
          <w:szCs w:val="32"/>
          <w:lang w:val="en-US"/>
        </w:rPr>
        <w:t xml:space="preserve">isexual </w:t>
      </w:r>
      <w:r w:rsidR="0070777D">
        <w:rPr>
          <w:rFonts w:ascii="Times New Roman" w:hAnsi="Times New Roman" w:cs="Times New Roman"/>
          <w:sz w:val="32"/>
          <w:szCs w:val="32"/>
          <w:lang w:val="en-US"/>
        </w:rPr>
        <w:t>f</w:t>
      </w:r>
      <w:r>
        <w:rPr>
          <w:rFonts w:ascii="Times New Roman" w:hAnsi="Times New Roman" w:cs="Times New Roman"/>
          <w:sz w:val="32"/>
          <w:szCs w:val="32"/>
          <w:lang w:val="en-US"/>
        </w:rPr>
        <w:t>lowers</w:t>
      </w:r>
    </w:p>
    <w:p w14:paraId="10FCBF48" w14:textId="36B87F5A" w:rsidR="0061236F" w:rsidRPr="0061367F" w:rsidRDefault="0061236F" w:rsidP="0061236F">
      <w:pPr>
        <w:pStyle w:val="ListParagraph"/>
        <w:rPr>
          <w:rFonts w:ascii="Times New Roman" w:hAnsi="Times New Roman" w:cs="Times New Roman"/>
          <w:sz w:val="32"/>
          <w:szCs w:val="32"/>
          <w:lang w:val="en-US"/>
        </w:rPr>
      </w:pPr>
      <w:r>
        <w:rPr>
          <w:rFonts w:ascii="Times New Roman" w:hAnsi="Times New Roman" w:cs="Times New Roman"/>
          <w:sz w:val="32"/>
          <w:szCs w:val="32"/>
          <w:lang w:val="en-US"/>
        </w:rPr>
        <w:t xml:space="preserve">   </w:t>
      </w:r>
    </w:p>
    <w:tbl>
      <w:tblPr>
        <w:tblStyle w:val="TableGrid"/>
        <w:tblW w:w="0" w:type="auto"/>
        <w:tblInd w:w="720" w:type="dxa"/>
        <w:tblLook w:val="04A0" w:firstRow="1" w:lastRow="0" w:firstColumn="1" w:lastColumn="0" w:noHBand="0" w:noVBand="1"/>
      </w:tblPr>
      <w:tblGrid>
        <w:gridCol w:w="4150"/>
        <w:gridCol w:w="4146"/>
      </w:tblGrid>
      <w:tr w:rsidR="0061236F" w14:paraId="062063E4" w14:textId="77777777" w:rsidTr="0061236F">
        <w:tc>
          <w:tcPr>
            <w:tcW w:w="4508" w:type="dxa"/>
          </w:tcPr>
          <w:p w14:paraId="7415CCFF" w14:textId="4C2A3EA8" w:rsidR="0061236F" w:rsidRPr="0070777D" w:rsidRDefault="0061236F" w:rsidP="0061236F">
            <w:pPr>
              <w:pStyle w:val="ListParagraph"/>
              <w:ind w:left="0"/>
              <w:rPr>
                <w:rFonts w:ascii="Times New Roman" w:hAnsi="Times New Roman" w:cs="Times New Roman"/>
                <w:b/>
                <w:bCs/>
                <w:sz w:val="32"/>
                <w:szCs w:val="32"/>
                <w:lang w:val="en-US"/>
              </w:rPr>
            </w:pPr>
            <w:r w:rsidRPr="0070777D">
              <w:rPr>
                <w:rFonts w:ascii="Times New Roman" w:hAnsi="Times New Roman" w:cs="Times New Roman"/>
                <w:b/>
                <w:bCs/>
                <w:sz w:val="32"/>
                <w:szCs w:val="32"/>
                <w:lang w:val="en-US"/>
              </w:rPr>
              <w:t>Monosexual Flowers</w:t>
            </w:r>
          </w:p>
        </w:tc>
        <w:tc>
          <w:tcPr>
            <w:tcW w:w="4508" w:type="dxa"/>
          </w:tcPr>
          <w:p w14:paraId="0366498D" w14:textId="15CA6F37" w:rsidR="0061236F" w:rsidRPr="0070777D" w:rsidRDefault="0061236F" w:rsidP="0061236F">
            <w:pPr>
              <w:pStyle w:val="ListParagraph"/>
              <w:ind w:left="0"/>
              <w:rPr>
                <w:rFonts w:ascii="Times New Roman" w:hAnsi="Times New Roman" w:cs="Times New Roman"/>
                <w:b/>
                <w:bCs/>
                <w:sz w:val="32"/>
                <w:szCs w:val="32"/>
                <w:lang w:val="en-US"/>
              </w:rPr>
            </w:pPr>
            <w:r w:rsidRPr="0070777D">
              <w:rPr>
                <w:rFonts w:ascii="Times New Roman" w:hAnsi="Times New Roman" w:cs="Times New Roman"/>
                <w:b/>
                <w:bCs/>
                <w:sz w:val="32"/>
                <w:szCs w:val="32"/>
                <w:lang w:val="en-US"/>
              </w:rPr>
              <w:t>Bisexual Flowers</w:t>
            </w:r>
          </w:p>
        </w:tc>
      </w:tr>
      <w:tr w:rsidR="0061236F" w14:paraId="4DF66FAC" w14:textId="77777777" w:rsidTr="0061236F">
        <w:tc>
          <w:tcPr>
            <w:tcW w:w="4508" w:type="dxa"/>
          </w:tcPr>
          <w:p w14:paraId="23A4E81D" w14:textId="2AF2C032" w:rsidR="0061236F" w:rsidRDefault="0061236F"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Either male or female reproductive</w:t>
            </w:r>
            <w:r>
              <w:rPr>
                <w:rFonts w:ascii="Times New Roman" w:hAnsi="Times New Roman" w:cs="Times New Roman"/>
                <w:sz w:val="32"/>
                <w:szCs w:val="32"/>
                <w:lang w:val="en-US"/>
              </w:rPr>
              <w:t xml:space="preserve"> part is present.</w:t>
            </w:r>
          </w:p>
        </w:tc>
        <w:tc>
          <w:tcPr>
            <w:tcW w:w="4508" w:type="dxa"/>
          </w:tcPr>
          <w:p w14:paraId="0869628D" w14:textId="06ED4504" w:rsidR="0061236F"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 xml:space="preserve">Both </w:t>
            </w:r>
            <w:r>
              <w:rPr>
                <w:rFonts w:ascii="Times New Roman" w:hAnsi="Times New Roman" w:cs="Times New Roman"/>
                <w:sz w:val="32"/>
                <w:szCs w:val="32"/>
                <w:lang w:val="en-US"/>
              </w:rPr>
              <w:t>male or female reproductive part</w:t>
            </w:r>
            <w:r>
              <w:rPr>
                <w:rFonts w:ascii="Times New Roman" w:hAnsi="Times New Roman" w:cs="Times New Roman"/>
                <w:sz w:val="32"/>
                <w:szCs w:val="32"/>
                <w:lang w:val="en-US"/>
              </w:rPr>
              <w:t>s</w:t>
            </w:r>
            <w:r>
              <w:rPr>
                <w:rFonts w:ascii="Times New Roman" w:hAnsi="Times New Roman" w:cs="Times New Roman"/>
                <w:sz w:val="32"/>
                <w:szCs w:val="32"/>
                <w:lang w:val="en-US"/>
              </w:rPr>
              <w:t xml:space="preserve"> </w:t>
            </w:r>
            <w:r>
              <w:rPr>
                <w:rFonts w:ascii="Times New Roman" w:hAnsi="Times New Roman" w:cs="Times New Roman"/>
                <w:sz w:val="32"/>
                <w:szCs w:val="32"/>
                <w:lang w:val="en-US"/>
              </w:rPr>
              <w:t>are</w:t>
            </w:r>
            <w:r>
              <w:rPr>
                <w:rFonts w:ascii="Times New Roman" w:hAnsi="Times New Roman" w:cs="Times New Roman"/>
                <w:sz w:val="32"/>
                <w:szCs w:val="32"/>
                <w:lang w:val="en-US"/>
              </w:rPr>
              <w:t xml:space="preserve"> present.</w:t>
            </w:r>
          </w:p>
        </w:tc>
      </w:tr>
      <w:tr w:rsidR="0061236F" w14:paraId="2EE24FBC" w14:textId="77777777" w:rsidTr="0061236F">
        <w:tc>
          <w:tcPr>
            <w:tcW w:w="4508" w:type="dxa"/>
          </w:tcPr>
          <w:p w14:paraId="0226F906" w14:textId="1B9CAFCC" w:rsidR="0061236F" w:rsidRDefault="0061236F"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They do not have all the four whorls.</w:t>
            </w:r>
          </w:p>
        </w:tc>
        <w:tc>
          <w:tcPr>
            <w:tcW w:w="4508" w:type="dxa"/>
          </w:tcPr>
          <w:p w14:paraId="2C2BFEFF" w14:textId="6D1DFEA5" w:rsidR="0061236F"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A</w:t>
            </w:r>
            <w:r>
              <w:rPr>
                <w:rFonts w:ascii="Times New Roman" w:hAnsi="Times New Roman" w:cs="Times New Roman"/>
                <w:sz w:val="32"/>
                <w:szCs w:val="32"/>
                <w:lang w:val="en-US"/>
              </w:rPr>
              <w:t>ll the four whorls</w:t>
            </w:r>
            <w:r>
              <w:rPr>
                <w:rFonts w:ascii="Times New Roman" w:hAnsi="Times New Roman" w:cs="Times New Roman"/>
                <w:sz w:val="32"/>
                <w:szCs w:val="32"/>
                <w:lang w:val="en-US"/>
              </w:rPr>
              <w:t xml:space="preserve"> are present</w:t>
            </w:r>
            <w:r>
              <w:rPr>
                <w:rFonts w:ascii="Times New Roman" w:hAnsi="Times New Roman" w:cs="Times New Roman"/>
                <w:sz w:val="32"/>
                <w:szCs w:val="32"/>
                <w:lang w:val="en-US"/>
              </w:rPr>
              <w:t>.</w:t>
            </w:r>
          </w:p>
        </w:tc>
      </w:tr>
      <w:tr w:rsidR="0061236F" w14:paraId="2853062B" w14:textId="77777777" w:rsidTr="0061236F">
        <w:tc>
          <w:tcPr>
            <w:tcW w:w="4508" w:type="dxa"/>
          </w:tcPr>
          <w:p w14:paraId="3B19BAA3" w14:textId="5AE4184C" w:rsidR="0061236F" w:rsidRDefault="0061236F"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 xml:space="preserve">They are </w:t>
            </w:r>
            <w:r w:rsidRPr="0070777D">
              <w:rPr>
                <w:rFonts w:ascii="Times New Roman" w:hAnsi="Times New Roman" w:cs="Times New Roman"/>
                <w:b/>
                <w:bCs/>
                <w:sz w:val="32"/>
                <w:szCs w:val="32"/>
                <w:lang w:val="en-US"/>
              </w:rPr>
              <w:t>incomplete</w:t>
            </w:r>
            <w:r>
              <w:rPr>
                <w:rFonts w:ascii="Times New Roman" w:hAnsi="Times New Roman" w:cs="Times New Roman"/>
                <w:sz w:val="32"/>
                <w:szCs w:val="32"/>
                <w:lang w:val="en-US"/>
              </w:rPr>
              <w:t xml:space="preserve"> flowers.</w:t>
            </w:r>
          </w:p>
        </w:tc>
        <w:tc>
          <w:tcPr>
            <w:tcW w:w="4508" w:type="dxa"/>
          </w:tcPr>
          <w:p w14:paraId="6519C2CC" w14:textId="1305B15F" w:rsidR="0061236F"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 xml:space="preserve">They are </w:t>
            </w:r>
            <w:r w:rsidRPr="0070777D">
              <w:rPr>
                <w:rFonts w:ascii="Times New Roman" w:hAnsi="Times New Roman" w:cs="Times New Roman"/>
                <w:b/>
                <w:bCs/>
                <w:sz w:val="32"/>
                <w:szCs w:val="32"/>
                <w:lang w:val="en-US"/>
              </w:rPr>
              <w:t>complete</w:t>
            </w:r>
            <w:r>
              <w:rPr>
                <w:rFonts w:ascii="Times New Roman" w:hAnsi="Times New Roman" w:cs="Times New Roman"/>
                <w:sz w:val="32"/>
                <w:szCs w:val="32"/>
                <w:lang w:val="en-US"/>
              </w:rPr>
              <w:t xml:space="preserve"> flowers.</w:t>
            </w:r>
          </w:p>
        </w:tc>
      </w:tr>
      <w:tr w:rsidR="0061236F" w14:paraId="58E94889" w14:textId="77777777" w:rsidTr="0061236F">
        <w:tc>
          <w:tcPr>
            <w:tcW w:w="4508" w:type="dxa"/>
          </w:tcPr>
          <w:p w14:paraId="14207558" w14:textId="0DEA62A7" w:rsidR="0061236F"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e.g. papaya, maize</w:t>
            </w:r>
          </w:p>
        </w:tc>
        <w:tc>
          <w:tcPr>
            <w:tcW w:w="4508" w:type="dxa"/>
          </w:tcPr>
          <w:p w14:paraId="3C425CA7" w14:textId="06A3EC0C" w:rsidR="0061236F"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e.g. gulmohar, hibiscus</w:t>
            </w:r>
          </w:p>
        </w:tc>
      </w:tr>
    </w:tbl>
    <w:p w14:paraId="6890CE8E" w14:textId="09A960DF" w:rsidR="0061236F" w:rsidRDefault="0061236F" w:rsidP="0061236F">
      <w:pPr>
        <w:pStyle w:val="ListParagraph"/>
        <w:rPr>
          <w:rFonts w:ascii="Times New Roman" w:hAnsi="Times New Roman" w:cs="Times New Roman"/>
          <w:sz w:val="32"/>
          <w:szCs w:val="32"/>
          <w:lang w:val="en-US"/>
        </w:rPr>
      </w:pPr>
    </w:p>
    <w:p w14:paraId="41F601B6" w14:textId="62A01622" w:rsidR="0070777D" w:rsidRDefault="0070777D" w:rsidP="0061236F">
      <w:pPr>
        <w:pStyle w:val="ListParagraph"/>
        <w:rPr>
          <w:rFonts w:ascii="Times New Roman" w:hAnsi="Times New Roman" w:cs="Times New Roman"/>
          <w:sz w:val="32"/>
          <w:szCs w:val="32"/>
          <w:lang w:val="en-US"/>
        </w:rPr>
      </w:pPr>
      <w:r>
        <w:rPr>
          <w:rFonts w:ascii="Times New Roman" w:hAnsi="Times New Roman" w:cs="Times New Roman"/>
          <w:sz w:val="32"/>
          <w:szCs w:val="32"/>
          <w:lang w:val="en-US"/>
        </w:rPr>
        <w:t>ii. Androecium and gynoecium</w:t>
      </w:r>
    </w:p>
    <w:p w14:paraId="327E0014" w14:textId="77777777" w:rsidR="0070777D" w:rsidRDefault="0070777D" w:rsidP="0061236F">
      <w:pPr>
        <w:pStyle w:val="ListParagraph"/>
        <w:rPr>
          <w:rFonts w:ascii="Times New Roman" w:hAnsi="Times New Roman" w:cs="Times New Roman"/>
          <w:sz w:val="32"/>
          <w:szCs w:val="32"/>
          <w:lang w:val="en-US"/>
        </w:rPr>
      </w:pPr>
    </w:p>
    <w:tbl>
      <w:tblPr>
        <w:tblStyle w:val="TableGrid"/>
        <w:tblW w:w="0" w:type="auto"/>
        <w:tblInd w:w="720" w:type="dxa"/>
        <w:tblLook w:val="04A0" w:firstRow="1" w:lastRow="0" w:firstColumn="1" w:lastColumn="0" w:noHBand="0" w:noVBand="1"/>
      </w:tblPr>
      <w:tblGrid>
        <w:gridCol w:w="4154"/>
        <w:gridCol w:w="4142"/>
      </w:tblGrid>
      <w:tr w:rsidR="0070777D" w14:paraId="3996D0EC" w14:textId="77777777" w:rsidTr="0070777D">
        <w:tc>
          <w:tcPr>
            <w:tcW w:w="4508" w:type="dxa"/>
          </w:tcPr>
          <w:p w14:paraId="6A448E96" w14:textId="681570D3" w:rsidR="0070777D" w:rsidRPr="00CF4E33" w:rsidRDefault="0070777D" w:rsidP="0061236F">
            <w:pPr>
              <w:pStyle w:val="ListParagraph"/>
              <w:ind w:left="0"/>
              <w:rPr>
                <w:rFonts w:ascii="Times New Roman" w:hAnsi="Times New Roman" w:cs="Times New Roman"/>
                <w:b/>
                <w:bCs/>
                <w:sz w:val="32"/>
                <w:szCs w:val="32"/>
                <w:lang w:val="en-US"/>
              </w:rPr>
            </w:pPr>
            <w:r w:rsidRPr="00CF4E33">
              <w:rPr>
                <w:rFonts w:ascii="Times New Roman" w:hAnsi="Times New Roman" w:cs="Times New Roman"/>
                <w:b/>
                <w:bCs/>
                <w:sz w:val="32"/>
                <w:szCs w:val="32"/>
                <w:lang w:val="en-US"/>
              </w:rPr>
              <w:t>Androecium</w:t>
            </w:r>
          </w:p>
        </w:tc>
        <w:tc>
          <w:tcPr>
            <w:tcW w:w="4508" w:type="dxa"/>
          </w:tcPr>
          <w:p w14:paraId="631F0F32" w14:textId="01778E70" w:rsidR="0070777D" w:rsidRPr="00CF4E33" w:rsidRDefault="0070777D" w:rsidP="0061236F">
            <w:pPr>
              <w:pStyle w:val="ListParagraph"/>
              <w:ind w:left="0"/>
              <w:rPr>
                <w:rFonts w:ascii="Times New Roman" w:hAnsi="Times New Roman" w:cs="Times New Roman"/>
                <w:b/>
                <w:bCs/>
                <w:sz w:val="32"/>
                <w:szCs w:val="32"/>
                <w:lang w:val="en-US"/>
              </w:rPr>
            </w:pPr>
            <w:r w:rsidRPr="00CF4E33">
              <w:rPr>
                <w:rFonts w:ascii="Times New Roman" w:hAnsi="Times New Roman" w:cs="Times New Roman"/>
                <w:b/>
                <w:bCs/>
                <w:sz w:val="32"/>
                <w:szCs w:val="32"/>
                <w:lang w:val="en-US"/>
              </w:rPr>
              <w:t>G</w:t>
            </w:r>
            <w:r w:rsidRPr="00CF4E33">
              <w:rPr>
                <w:rFonts w:ascii="Times New Roman" w:hAnsi="Times New Roman" w:cs="Times New Roman"/>
                <w:b/>
                <w:bCs/>
                <w:sz w:val="32"/>
                <w:szCs w:val="32"/>
                <w:lang w:val="en-US"/>
              </w:rPr>
              <w:t>ynoecium</w:t>
            </w:r>
          </w:p>
        </w:tc>
      </w:tr>
      <w:tr w:rsidR="0070777D" w14:paraId="2717BAA4" w14:textId="77777777" w:rsidTr="0070777D">
        <w:tc>
          <w:tcPr>
            <w:tcW w:w="4508" w:type="dxa"/>
          </w:tcPr>
          <w:p w14:paraId="69D9CCD1" w14:textId="1DF3E8D1" w:rsidR="0070777D"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This is the third whorl of a flower.</w:t>
            </w:r>
          </w:p>
        </w:tc>
        <w:tc>
          <w:tcPr>
            <w:tcW w:w="4508" w:type="dxa"/>
          </w:tcPr>
          <w:p w14:paraId="63935B05" w14:textId="0605A35E" w:rsidR="0070777D"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This is the fourth and the innermost whorl of a flower.</w:t>
            </w:r>
          </w:p>
        </w:tc>
      </w:tr>
      <w:tr w:rsidR="0070777D" w14:paraId="0F69F78C" w14:textId="77777777" w:rsidTr="0070777D">
        <w:tc>
          <w:tcPr>
            <w:tcW w:w="4508" w:type="dxa"/>
          </w:tcPr>
          <w:p w14:paraId="545FE7AA" w14:textId="634FD45A" w:rsidR="0070777D"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It consists of the male reproductive part of the flower</w:t>
            </w:r>
          </w:p>
        </w:tc>
        <w:tc>
          <w:tcPr>
            <w:tcW w:w="4508" w:type="dxa"/>
          </w:tcPr>
          <w:p w14:paraId="7E474689" w14:textId="790B590E" w:rsidR="0070777D"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It consists of the female reproductive part of the flower</w:t>
            </w:r>
          </w:p>
        </w:tc>
      </w:tr>
      <w:tr w:rsidR="0070777D" w14:paraId="18E725E0" w14:textId="77777777" w:rsidTr="0070777D">
        <w:tc>
          <w:tcPr>
            <w:tcW w:w="4508" w:type="dxa"/>
          </w:tcPr>
          <w:p w14:paraId="6F4A8069" w14:textId="02F4CFD6" w:rsidR="0070777D"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It is composed of one or more stamens.</w:t>
            </w:r>
          </w:p>
        </w:tc>
        <w:tc>
          <w:tcPr>
            <w:tcW w:w="4508" w:type="dxa"/>
          </w:tcPr>
          <w:p w14:paraId="182D3216" w14:textId="1BE7D0D2" w:rsidR="0070777D"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It is composed of one or more carpels.</w:t>
            </w:r>
          </w:p>
        </w:tc>
      </w:tr>
      <w:tr w:rsidR="0070777D" w14:paraId="1AAFC14A" w14:textId="77777777" w:rsidTr="0070777D">
        <w:tc>
          <w:tcPr>
            <w:tcW w:w="4508" w:type="dxa"/>
          </w:tcPr>
          <w:p w14:paraId="76A4B878" w14:textId="57DBEA69" w:rsidR="0070777D"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Each stamen consists of filament and anther.</w:t>
            </w:r>
          </w:p>
        </w:tc>
        <w:tc>
          <w:tcPr>
            <w:tcW w:w="4508" w:type="dxa"/>
          </w:tcPr>
          <w:p w14:paraId="2845D958" w14:textId="4606ACF4" w:rsidR="0070777D"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Each carpel consists of stigma, style and ovary.</w:t>
            </w:r>
          </w:p>
        </w:tc>
      </w:tr>
      <w:tr w:rsidR="0070777D" w14:paraId="60CDB490" w14:textId="77777777" w:rsidTr="0070777D">
        <w:tc>
          <w:tcPr>
            <w:tcW w:w="4508" w:type="dxa"/>
          </w:tcPr>
          <w:p w14:paraId="58D5A76D" w14:textId="5F40D2D5" w:rsidR="0070777D" w:rsidRDefault="0070777D"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It produces male gametes.</w:t>
            </w:r>
          </w:p>
        </w:tc>
        <w:tc>
          <w:tcPr>
            <w:tcW w:w="4508" w:type="dxa"/>
          </w:tcPr>
          <w:p w14:paraId="1784E83A" w14:textId="679F8BB8" w:rsidR="0070777D" w:rsidRDefault="00CF4E33" w:rsidP="0061236F">
            <w:pPr>
              <w:pStyle w:val="ListParagraph"/>
              <w:ind w:left="0"/>
              <w:rPr>
                <w:rFonts w:ascii="Times New Roman" w:hAnsi="Times New Roman" w:cs="Times New Roman"/>
                <w:sz w:val="32"/>
                <w:szCs w:val="32"/>
                <w:lang w:val="en-US"/>
              </w:rPr>
            </w:pPr>
            <w:r>
              <w:rPr>
                <w:rFonts w:ascii="Times New Roman" w:hAnsi="Times New Roman" w:cs="Times New Roman"/>
                <w:sz w:val="32"/>
                <w:szCs w:val="32"/>
                <w:lang w:val="en-US"/>
              </w:rPr>
              <w:t>It produces female gametes.</w:t>
            </w:r>
          </w:p>
        </w:tc>
      </w:tr>
    </w:tbl>
    <w:p w14:paraId="0CA0B067" w14:textId="1A21EF01" w:rsidR="0070777D" w:rsidRDefault="0070777D" w:rsidP="0061236F">
      <w:pPr>
        <w:pStyle w:val="ListParagraph"/>
        <w:rPr>
          <w:rFonts w:ascii="Times New Roman" w:hAnsi="Times New Roman" w:cs="Times New Roman"/>
          <w:sz w:val="32"/>
          <w:szCs w:val="32"/>
          <w:lang w:val="en-US"/>
        </w:rPr>
      </w:pPr>
    </w:p>
    <w:p w14:paraId="22DAC33F" w14:textId="2C273A5A" w:rsidR="00804152" w:rsidRDefault="00804152" w:rsidP="00804152">
      <w:pPr>
        <w:pStyle w:val="ListParagraph"/>
        <w:numPr>
          <w:ilvl w:val="0"/>
          <w:numId w:val="5"/>
        </w:numPr>
        <w:rPr>
          <w:rFonts w:ascii="Times New Roman" w:hAnsi="Times New Roman" w:cs="Times New Roman"/>
          <w:sz w:val="32"/>
          <w:szCs w:val="32"/>
          <w:lang w:val="en-US"/>
        </w:rPr>
      </w:pPr>
      <w:r>
        <w:rPr>
          <w:rFonts w:ascii="Times New Roman" w:hAnsi="Times New Roman" w:cs="Times New Roman"/>
          <w:sz w:val="32"/>
          <w:szCs w:val="32"/>
          <w:lang w:val="en-US"/>
        </w:rPr>
        <w:lastRenderedPageBreak/>
        <w:t>The transfer of pollen grains from the anther to the stigma of flowers is called pollination.</w:t>
      </w:r>
    </w:p>
    <w:p w14:paraId="77F64FA8" w14:textId="493A9C6F" w:rsidR="00804152" w:rsidRDefault="00804152" w:rsidP="00804152">
      <w:pPr>
        <w:pStyle w:val="ListParagraph"/>
        <w:rPr>
          <w:rFonts w:ascii="Times New Roman" w:hAnsi="Times New Roman" w:cs="Times New Roman"/>
          <w:sz w:val="32"/>
          <w:szCs w:val="32"/>
          <w:lang w:val="en-US"/>
        </w:rPr>
      </w:pPr>
      <w:r>
        <w:rPr>
          <w:rFonts w:ascii="Times New Roman" w:hAnsi="Times New Roman" w:cs="Times New Roman"/>
          <w:sz w:val="32"/>
          <w:szCs w:val="32"/>
          <w:lang w:val="en-US"/>
        </w:rPr>
        <w:t>When a bee visits a flower to collect nectar, the pollen grains from the plant’s anther stick onto its legs, wings, mouth parts etc. When the bee visits another flower of the same kind, the pollen grains from its body may fall on the stigma.</w:t>
      </w:r>
    </w:p>
    <w:p w14:paraId="68903C3E" w14:textId="06E0CAC4" w:rsidR="00BB33C5" w:rsidRDefault="00BB33C5" w:rsidP="00804152">
      <w:pPr>
        <w:pStyle w:val="ListParagraph"/>
        <w:rPr>
          <w:rFonts w:ascii="Times New Roman" w:hAnsi="Times New Roman" w:cs="Times New Roman"/>
          <w:sz w:val="32"/>
          <w:szCs w:val="32"/>
          <w:lang w:val="en-US"/>
        </w:rPr>
      </w:pPr>
    </w:p>
    <w:p w14:paraId="78CF843E" w14:textId="32FCF423" w:rsidR="00BB33C5" w:rsidRPr="00F713C4" w:rsidRDefault="00BB33C5" w:rsidP="00BB33C5">
      <w:pPr>
        <w:pStyle w:val="ListParagraph"/>
        <w:numPr>
          <w:ilvl w:val="0"/>
          <w:numId w:val="5"/>
        </w:numPr>
        <w:rPr>
          <w:rFonts w:ascii="Times New Roman" w:hAnsi="Times New Roman" w:cs="Times New Roman"/>
          <w:sz w:val="32"/>
          <w:szCs w:val="32"/>
          <w:lang w:val="en-US"/>
        </w:rPr>
      </w:pPr>
    </w:p>
    <w:p w14:paraId="76D34B93" w14:textId="23073513" w:rsidR="00BB33C5" w:rsidRPr="00F713C4" w:rsidRDefault="00BB33C5" w:rsidP="00804152">
      <w:pPr>
        <w:pStyle w:val="ListParagraph"/>
        <w:rPr>
          <w:rFonts w:ascii="Times New Roman" w:hAnsi="Times New Roman" w:cs="Times New Roman"/>
          <w:sz w:val="32"/>
          <w:szCs w:val="32"/>
          <w:lang w:val="en-US"/>
        </w:rPr>
      </w:pPr>
    </w:p>
    <w:p w14:paraId="668BD851" w14:textId="47F00BE0" w:rsidR="00BB33C5" w:rsidRPr="00F713C4" w:rsidRDefault="00F713C4" w:rsidP="00804152">
      <w:pPr>
        <w:pStyle w:val="ListParagraph"/>
        <w:rPr>
          <w:sz w:val="32"/>
          <w:szCs w:val="32"/>
        </w:rPr>
      </w:pPr>
      <w:r w:rsidRPr="00F713C4">
        <w:rPr>
          <w:sz w:val="32"/>
          <w:szCs w:val="32"/>
        </w:rPr>
        <w:drawing>
          <wp:anchor distT="0" distB="0" distL="114300" distR="114300" simplePos="0" relativeHeight="251658240" behindDoc="1" locked="0" layoutInCell="1" allowOverlap="1" wp14:anchorId="5F0470CE" wp14:editId="6C6C29A5">
            <wp:simplePos x="0" y="0"/>
            <wp:positionH relativeFrom="column">
              <wp:posOffset>457200</wp:posOffset>
            </wp:positionH>
            <wp:positionV relativeFrom="paragraph">
              <wp:posOffset>688340</wp:posOffset>
            </wp:positionV>
            <wp:extent cx="2674620" cy="2087880"/>
            <wp:effectExtent l="0" t="0" r="0" b="7620"/>
            <wp:wrapTight wrapText="bothSides">
              <wp:wrapPolygon edited="0">
                <wp:start x="0" y="0"/>
                <wp:lineTo x="0" y="21482"/>
                <wp:lineTo x="21385" y="21482"/>
                <wp:lineTo x="213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4642" t="24638" b="26795"/>
                    <a:stretch/>
                  </pic:blipFill>
                  <pic:spPr bwMode="auto">
                    <a:xfrm>
                      <a:off x="0" y="0"/>
                      <a:ext cx="2674620" cy="2087880"/>
                    </a:xfrm>
                    <a:prstGeom prst="rect">
                      <a:avLst/>
                    </a:prstGeom>
                    <a:ln>
                      <a:noFill/>
                    </a:ln>
                    <a:extLst>
                      <a:ext uri="{53640926-AAD7-44D8-BBD7-CCE9431645EC}">
                        <a14:shadowObscured xmlns:a14="http://schemas.microsoft.com/office/drawing/2010/main"/>
                      </a:ext>
                    </a:extLst>
                  </pic:spPr>
                </pic:pic>
              </a:graphicData>
            </a:graphic>
          </wp:anchor>
        </w:drawing>
      </w:r>
      <w:r w:rsidR="00BB33C5" w:rsidRPr="00F713C4">
        <w:rPr>
          <w:sz w:val="32"/>
          <w:szCs w:val="32"/>
        </w:rPr>
        <w:drawing>
          <wp:inline distT="0" distB="0" distL="0" distR="0" wp14:anchorId="5B402F05" wp14:editId="1527B5FA">
            <wp:extent cx="2491740" cy="27813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9321" r="43363" b="15982"/>
                    <a:stretch/>
                  </pic:blipFill>
                  <pic:spPr bwMode="auto">
                    <a:xfrm>
                      <a:off x="0" y="0"/>
                      <a:ext cx="2491740" cy="2781300"/>
                    </a:xfrm>
                    <a:prstGeom prst="rect">
                      <a:avLst/>
                    </a:prstGeom>
                    <a:ln>
                      <a:noFill/>
                    </a:ln>
                    <a:extLst>
                      <a:ext uri="{53640926-AAD7-44D8-BBD7-CCE9431645EC}">
                        <a14:shadowObscured xmlns:a14="http://schemas.microsoft.com/office/drawing/2010/main"/>
                      </a:ext>
                    </a:extLst>
                  </pic:spPr>
                </pic:pic>
              </a:graphicData>
            </a:graphic>
          </wp:inline>
        </w:drawing>
      </w:r>
    </w:p>
    <w:p w14:paraId="7107F32A" w14:textId="114BEE59" w:rsidR="00BB33C5" w:rsidRPr="00305B3E" w:rsidRDefault="00BB33C5" w:rsidP="00BB33C5">
      <w:pPr>
        <w:pStyle w:val="ListParagraph"/>
        <w:numPr>
          <w:ilvl w:val="0"/>
          <w:numId w:val="6"/>
        </w:numPr>
        <w:rPr>
          <w:rFonts w:ascii="Times New Roman" w:hAnsi="Times New Roman" w:cs="Times New Roman"/>
          <w:sz w:val="32"/>
          <w:szCs w:val="32"/>
          <w:lang w:val="en-US"/>
        </w:rPr>
      </w:pPr>
      <w:r w:rsidRPr="00F713C4">
        <w:rPr>
          <w:sz w:val="32"/>
          <w:szCs w:val="32"/>
        </w:rPr>
        <w:t>Stamen</w:t>
      </w:r>
      <w:r w:rsidR="00F713C4">
        <w:t xml:space="preserve">                                                                  </w:t>
      </w:r>
      <w:r w:rsidR="00F713C4" w:rsidRPr="00F713C4">
        <w:rPr>
          <w:sz w:val="32"/>
          <w:szCs w:val="32"/>
        </w:rPr>
        <w:t>ii. Pistil</w:t>
      </w:r>
    </w:p>
    <w:p w14:paraId="31FF991C" w14:textId="77777777" w:rsidR="00305B3E" w:rsidRDefault="00305B3E" w:rsidP="00305B3E">
      <w:pPr>
        <w:pStyle w:val="ListParagraph"/>
        <w:rPr>
          <w:rFonts w:ascii="Times New Roman" w:hAnsi="Times New Roman" w:cs="Times New Roman"/>
          <w:sz w:val="32"/>
          <w:szCs w:val="32"/>
          <w:lang w:val="en-US"/>
        </w:rPr>
      </w:pPr>
    </w:p>
    <w:p w14:paraId="29037D0A" w14:textId="1E5F8761" w:rsidR="00305B3E" w:rsidRDefault="00305B3E" w:rsidP="00305B3E">
      <w:pPr>
        <w:pStyle w:val="ListParagraph"/>
        <w:numPr>
          <w:ilvl w:val="0"/>
          <w:numId w:val="5"/>
        </w:numPr>
        <w:rPr>
          <w:rFonts w:ascii="Times New Roman" w:hAnsi="Times New Roman" w:cs="Times New Roman"/>
          <w:sz w:val="32"/>
          <w:szCs w:val="32"/>
          <w:lang w:val="en-US"/>
        </w:rPr>
      </w:pPr>
      <w:r>
        <w:rPr>
          <w:rFonts w:ascii="Times New Roman" w:hAnsi="Times New Roman" w:cs="Times New Roman"/>
          <w:sz w:val="32"/>
          <w:szCs w:val="32"/>
          <w:lang w:val="en-US"/>
        </w:rPr>
        <w:t>The transfer of pollen grains from the anther to the stigma of the same flower or of another flower present on the same plant is called self – pollination. This occurs in plants like the sunflower, orchids, peas etc.</w:t>
      </w:r>
    </w:p>
    <w:p w14:paraId="51D94E02" w14:textId="592F1D1E" w:rsidR="00A25783" w:rsidRDefault="00A25783" w:rsidP="00A25783">
      <w:pPr>
        <w:rPr>
          <w:rFonts w:ascii="Times New Roman" w:hAnsi="Times New Roman" w:cs="Times New Roman"/>
          <w:sz w:val="32"/>
          <w:szCs w:val="32"/>
          <w:lang w:val="en-US"/>
        </w:rPr>
      </w:pPr>
      <w:r>
        <w:rPr>
          <w:rFonts w:ascii="Times New Roman" w:hAnsi="Times New Roman" w:cs="Times New Roman"/>
          <w:noProof/>
          <w:sz w:val="32"/>
          <w:szCs w:val="32"/>
          <w:lang w:val="en-US"/>
        </w:rPr>
        <w:drawing>
          <wp:anchor distT="0" distB="0" distL="114300" distR="114300" simplePos="0" relativeHeight="251659264" behindDoc="1" locked="0" layoutInCell="1" allowOverlap="1" wp14:anchorId="3E63EF6F" wp14:editId="1219CF83">
            <wp:simplePos x="0" y="0"/>
            <wp:positionH relativeFrom="column">
              <wp:posOffset>937260</wp:posOffset>
            </wp:positionH>
            <wp:positionV relativeFrom="paragraph">
              <wp:posOffset>5080</wp:posOffset>
            </wp:positionV>
            <wp:extent cx="3291840" cy="1432560"/>
            <wp:effectExtent l="0" t="0" r="3810" b="0"/>
            <wp:wrapTight wrapText="bothSides">
              <wp:wrapPolygon edited="0">
                <wp:start x="0" y="0"/>
                <wp:lineTo x="0" y="21255"/>
                <wp:lineTo x="21500" y="21255"/>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1840" cy="1432560"/>
                    </a:xfrm>
                    <a:prstGeom prst="rect">
                      <a:avLst/>
                    </a:prstGeom>
                    <a:noFill/>
                  </pic:spPr>
                </pic:pic>
              </a:graphicData>
            </a:graphic>
            <wp14:sizeRelH relativeFrom="margin">
              <wp14:pctWidth>0</wp14:pctWidth>
            </wp14:sizeRelH>
            <wp14:sizeRelV relativeFrom="margin">
              <wp14:pctHeight>0</wp14:pctHeight>
            </wp14:sizeRelV>
          </wp:anchor>
        </w:drawing>
      </w:r>
    </w:p>
    <w:p w14:paraId="12475C38" w14:textId="1798BA48" w:rsidR="00A25783" w:rsidRDefault="00A25783" w:rsidP="00A25783">
      <w:pPr>
        <w:rPr>
          <w:rFonts w:ascii="Times New Roman" w:hAnsi="Times New Roman" w:cs="Times New Roman"/>
          <w:sz w:val="32"/>
          <w:szCs w:val="32"/>
          <w:lang w:val="en-US"/>
        </w:rPr>
      </w:pPr>
      <w:r>
        <w:rPr>
          <w:rFonts w:ascii="Times New Roman" w:hAnsi="Times New Roman" w:cs="Times New Roman"/>
          <w:noProof/>
          <w:sz w:val="32"/>
          <w:szCs w:val="32"/>
          <w:lang w:val="en-US"/>
        </w:rPr>
        <w:t xml:space="preserve">   </w:t>
      </w:r>
    </w:p>
    <w:p w14:paraId="3F330C79" w14:textId="5BF6CAE9" w:rsidR="00A25783" w:rsidRDefault="00A25783" w:rsidP="00A25783">
      <w:pPr>
        <w:rPr>
          <w:rFonts w:ascii="Times New Roman" w:hAnsi="Times New Roman" w:cs="Times New Roman"/>
          <w:sz w:val="32"/>
          <w:szCs w:val="32"/>
          <w:lang w:val="en-US"/>
        </w:rPr>
      </w:pPr>
      <w:r>
        <w:rPr>
          <w:rFonts w:ascii="Times New Roman" w:hAnsi="Times New Roman" w:cs="Times New Roman"/>
          <w:sz w:val="32"/>
          <w:szCs w:val="32"/>
          <w:lang w:val="en-US"/>
        </w:rPr>
        <w:t xml:space="preserve"> </w:t>
      </w:r>
    </w:p>
    <w:p w14:paraId="25D33399" w14:textId="326F3E16" w:rsidR="00A25783" w:rsidRDefault="00A25783" w:rsidP="00A25783">
      <w:pPr>
        <w:rPr>
          <w:rFonts w:ascii="Times New Roman" w:hAnsi="Times New Roman" w:cs="Times New Roman"/>
          <w:sz w:val="32"/>
          <w:szCs w:val="32"/>
          <w:lang w:val="en-US"/>
        </w:rPr>
      </w:pPr>
    </w:p>
    <w:p w14:paraId="70ADB319" w14:textId="11597387" w:rsidR="00A25783" w:rsidRDefault="00983DEE" w:rsidP="00A25783">
      <w:pPr>
        <w:rPr>
          <w:rFonts w:ascii="Times New Roman" w:hAnsi="Times New Roman" w:cs="Times New Roman"/>
          <w:sz w:val="32"/>
          <w:szCs w:val="32"/>
          <w:lang w:val="en-US"/>
        </w:rPr>
      </w:pPr>
      <w:r>
        <w:rPr>
          <w:rFonts w:ascii="Times New Roman" w:hAnsi="Times New Roman" w:cs="Times New Roman"/>
          <w:sz w:val="32"/>
          <w:szCs w:val="32"/>
          <w:lang w:val="en-US"/>
        </w:rPr>
        <w:t xml:space="preserve">                                   </w:t>
      </w:r>
      <w:r w:rsidRPr="00983DEE">
        <w:rPr>
          <w:rFonts w:ascii="Times New Roman" w:hAnsi="Times New Roman" w:cs="Times New Roman"/>
          <w:sz w:val="32"/>
          <w:szCs w:val="32"/>
          <w:lang w:val="en-US"/>
        </w:rPr>
        <w:t>Self – pollination</w:t>
      </w:r>
    </w:p>
    <w:p w14:paraId="2BA5D795" w14:textId="144C424D" w:rsidR="00A25783" w:rsidRDefault="00A25783" w:rsidP="00A25783">
      <w:pPr>
        <w:rPr>
          <w:rFonts w:ascii="Times New Roman" w:hAnsi="Times New Roman" w:cs="Times New Roman"/>
          <w:sz w:val="32"/>
          <w:szCs w:val="32"/>
          <w:lang w:val="en-US"/>
        </w:rPr>
      </w:pPr>
    </w:p>
    <w:p w14:paraId="4C984F46" w14:textId="1AA63423" w:rsidR="00A25783" w:rsidRDefault="00A25783" w:rsidP="00A25783">
      <w:pPr>
        <w:rPr>
          <w:rFonts w:ascii="Times New Roman" w:hAnsi="Times New Roman" w:cs="Times New Roman"/>
          <w:sz w:val="32"/>
          <w:szCs w:val="32"/>
          <w:lang w:val="en-US"/>
        </w:rPr>
      </w:pPr>
      <w:r>
        <w:rPr>
          <w:rFonts w:ascii="Times New Roman" w:hAnsi="Times New Roman" w:cs="Times New Roman"/>
          <w:sz w:val="32"/>
          <w:szCs w:val="32"/>
          <w:lang w:val="en-US"/>
        </w:rPr>
        <w:lastRenderedPageBreak/>
        <w:t xml:space="preserve"> </w:t>
      </w:r>
    </w:p>
    <w:sectPr w:rsidR="00A257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85912"/>
    <w:multiLevelType w:val="hybridMultilevel"/>
    <w:tmpl w:val="951820A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2E7679"/>
    <w:multiLevelType w:val="hybridMultilevel"/>
    <w:tmpl w:val="905E0F5A"/>
    <w:lvl w:ilvl="0" w:tplc="E4121066">
      <w:start w:val="1"/>
      <w:numFmt w:val="lowerRoman"/>
      <w:lvlText w:val="%1."/>
      <w:lvlJc w:val="left"/>
      <w:pPr>
        <w:ind w:left="1440" w:hanging="720"/>
      </w:pPr>
      <w:rPr>
        <w:rFonts w:asciiTheme="minorHAnsi" w:hAnsiTheme="minorHAnsi" w:cstheme="minorBidi"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B6F293D"/>
    <w:multiLevelType w:val="hybridMultilevel"/>
    <w:tmpl w:val="7A0C82E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7C77D55"/>
    <w:multiLevelType w:val="hybridMultilevel"/>
    <w:tmpl w:val="1D2EEE6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E110188"/>
    <w:multiLevelType w:val="hybridMultilevel"/>
    <w:tmpl w:val="D3AE6ED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6270F8C"/>
    <w:multiLevelType w:val="hybridMultilevel"/>
    <w:tmpl w:val="69BA66C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E96"/>
    <w:rsid w:val="0007721C"/>
    <w:rsid w:val="00100F75"/>
    <w:rsid w:val="00162296"/>
    <w:rsid w:val="00305B3E"/>
    <w:rsid w:val="0033423B"/>
    <w:rsid w:val="0059103F"/>
    <w:rsid w:val="0061236F"/>
    <w:rsid w:val="0061367F"/>
    <w:rsid w:val="0070777D"/>
    <w:rsid w:val="007A3C79"/>
    <w:rsid w:val="00804152"/>
    <w:rsid w:val="00951E1A"/>
    <w:rsid w:val="00983DEE"/>
    <w:rsid w:val="00A25783"/>
    <w:rsid w:val="00AA1531"/>
    <w:rsid w:val="00BA1E96"/>
    <w:rsid w:val="00BB33C5"/>
    <w:rsid w:val="00CF4E33"/>
    <w:rsid w:val="00F713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26A9E"/>
  <w15:chartTrackingRefBased/>
  <w15:docId w15:val="{37EF5A4F-D9D3-48EC-B703-B18D48C2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E96"/>
    <w:pPr>
      <w:ind w:left="720"/>
      <w:contextualSpacing/>
    </w:pPr>
  </w:style>
  <w:style w:type="table" w:styleId="TableGrid">
    <w:name w:val="Table Grid"/>
    <w:basedOn w:val="TableNormal"/>
    <w:uiPriority w:val="39"/>
    <w:rsid w:val="00612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RANJEETA GIRI</dc:creator>
  <cp:keywords/>
  <dc:description/>
  <cp:lastModifiedBy>RANJEETA GIRI</cp:lastModifiedBy>
  <cp:revision>12</cp:revision>
  <dcterms:created xsi:type="dcterms:W3CDTF">2020-10-29T08:25:00Z</dcterms:created>
  <dcterms:modified xsi:type="dcterms:W3CDTF">2020-10-29T09:42:00Z</dcterms:modified>
</cp:coreProperties>
</file>