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18" w:rsidRDefault="001057C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1057CF">
        <w:rPr>
          <w:rFonts w:ascii="Book Antiqua" w:hAnsi="Book Antiqua"/>
          <w:sz w:val="28"/>
          <w:szCs w:val="28"/>
        </w:rPr>
        <w:t>Sate the methods:-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Convert the string into primitive float data types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Determines the specified character is an uppercase character.</w:t>
      </w:r>
    </w:p>
    <w:p w:rsidR="001057CF" w:rsidRDefault="001057C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the return type of the following functions:-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indexOf</w:t>
      </w:r>
      <w:proofErr w:type="spellEnd"/>
      <w:r>
        <w:rPr>
          <w:rFonts w:ascii="Book Antiqua" w:hAnsi="Book Antiqua"/>
          <w:sz w:val="28"/>
          <w:szCs w:val="28"/>
        </w:rPr>
        <w:t>(char)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equals()</w:t>
      </w:r>
    </w:p>
    <w:p w:rsidR="001057CF" w:rsidRDefault="00D8515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Define Wrapper class, with two examples.</w:t>
      </w:r>
    </w:p>
    <w:p w:rsidR="001057CF" w:rsidRPr="001057CF" w:rsidRDefault="00D8515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a program to input to input a sentence and convert into uppercase, find and print frequency of each vowels</w:t>
      </w:r>
    </w:p>
    <w:p w:rsidR="001057C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Example:-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Input: “RAIN WATER HARVESTING ORGANISED BY JUSCO”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OUTPUT:-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A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4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E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3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Frequency of </w:t>
      </w:r>
      <w:proofErr w:type="gramStart"/>
      <w:r>
        <w:rPr>
          <w:rFonts w:ascii="Book Antiqua" w:hAnsi="Book Antiqua"/>
          <w:sz w:val="28"/>
          <w:szCs w:val="28"/>
        </w:rPr>
        <w:t>I</w:t>
      </w:r>
      <w:proofErr w:type="gramEnd"/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3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O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2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U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1</w:t>
      </w:r>
    </w:p>
    <w:p w:rsidR="00D8515F" w:rsidRPr="001057C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</w:p>
    <w:sectPr w:rsidR="00D8515F" w:rsidRPr="001057CF" w:rsidSect="00E9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23A3B"/>
    <w:multiLevelType w:val="hybridMultilevel"/>
    <w:tmpl w:val="7DA22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CF"/>
    <w:rsid w:val="001057CF"/>
    <w:rsid w:val="00525AD7"/>
    <w:rsid w:val="00B6117F"/>
    <w:rsid w:val="00D8515F"/>
    <w:rsid w:val="00E95618"/>
    <w:rsid w:val="00F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2021-04-24T13:41:00Z</dcterms:created>
  <dcterms:modified xsi:type="dcterms:W3CDTF">2021-04-24T13:41:00Z</dcterms:modified>
</cp:coreProperties>
</file>